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0" distT="0" distL="0" distR="0">
            <wp:extent cx="2393297" cy="3895927"/>
            <wp:effectExtent b="0" l="0" r="0" t="0"/>
            <wp:docPr id="2869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393297" cy="389592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Arial Black" w:cs="Arial Black" w:eastAsia="Arial Black" w:hAnsi="Arial Black"/>
          <w:b w:val="1"/>
          <w:color w:val="595959"/>
          <w:sz w:val="48"/>
          <w:szCs w:val="48"/>
        </w:rPr>
      </w:pPr>
      <w:r w:rsidDel="00000000" w:rsidR="00000000" w:rsidRPr="00000000">
        <w:rPr>
          <w:rFonts w:ascii="Arial Black" w:cs="Arial Black" w:eastAsia="Arial Black" w:hAnsi="Arial Black"/>
          <w:b w:val="1"/>
          <w:color w:val="595959"/>
          <w:sz w:val="48"/>
          <w:szCs w:val="48"/>
          <w:rtl w:val="0"/>
        </w:rPr>
        <w:t xml:space="preserve">DIVA-IS2712P240</w:t>
      </w:r>
    </w:p>
    <w:p w:rsidR="00000000" w:rsidDel="00000000" w:rsidP="00000000" w:rsidRDefault="00000000" w:rsidRPr="00000000" w14:paraId="00000009">
      <w:pPr>
        <w:jc w:val="center"/>
        <w:rPr>
          <w:b w:val="1"/>
          <w:color w:val="595959"/>
          <w:sz w:val="24"/>
          <w:szCs w:val="24"/>
        </w:rPr>
      </w:pPr>
      <w:r w:rsidDel="00000000" w:rsidR="00000000" w:rsidRPr="00000000">
        <w:rPr>
          <w:rtl w:val="0"/>
        </w:rPr>
      </w:r>
    </w:p>
    <w:p w:rsidR="00000000" w:rsidDel="00000000" w:rsidP="00000000" w:rsidRDefault="00000000" w:rsidRPr="00000000" w14:paraId="0000000A">
      <w:pPr>
        <w:jc w:val="center"/>
        <w:rPr>
          <w:b w:val="1"/>
          <w:color w:val="595959"/>
          <w:sz w:val="24"/>
          <w:szCs w:val="24"/>
        </w:rPr>
      </w:pPr>
      <w:r w:rsidDel="00000000" w:rsidR="00000000" w:rsidRPr="00000000">
        <w:rPr>
          <w:b w:val="1"/>
          <w:color w:val="595959"/>
          <w:sz w:val="24"/>
          <w:szCs w:val="24"/>
          <w:rtl w:val="0"/>
        </w:rPr>
        <w:t xml:space="preserve">Industrial Managed L2/L3 기가비트 PoE 이더넷 스위치</w:t>
      </w:r>
    </w:p>
    <w:p w:rsidR="00000000" w:rsidDel="00000000" w:rsidP="00000000" w:rsidRDefault="00000000" w:rsidRPr="00000000" w14:paraId="0000000B">
      <w:pPr>
        <w:jc w:val="center"/>
        <w:rPr>
          <w:b w:val="1"/>
          <w:color w:val="7f7f7f"/>
          <w:sz w:val="24"/>
          <w:szCs w:val="24"/>
        </w:rPr>
      </w:pPr>
      <w:r w:rsidDel="00000000" w:rsidR="00000000" w:rsidRPr="00000000">
        <w:rPr>
          <w:b w:val="1"/>
          <w:color w:val="595959"/>
          <w:sz w:val="24"/>
          <w:szCs w:val="24"/>
          <w:rtl w:val="0"/>
        </w:rPr>
        <w:t xml:space="preserve">모델: DIVA-IS2712P240</w:t>
      </w:r>
      <w:r w:rsidDel="00000000" w:rsidR="00000000" w:rsidRPr="00000000">
        <w:rPr>
          <w:rtl w:val="0"/>
        </w:rPr>
      </w:r>
    </w:p>
    <w:p w:rsidR="00000000" w:rsidDel="00000000" w:rsidP="00000000" w:rsidRDefault="00000000" w:rsidRPr="00000000" w14:paraId="0000000C">
      <w:pPr>
        <w:rPr>
          <w:color w:val="7f7f7f"/>
        </w:rPr>
      </w:pPr>
      <w:r w:rsidDel="00000000" w:rsidR="00000000" w:rsidRPr="00000000">
        <w:rPr>
          <w:rtl w:val="0"/>
        </w:rPr>
      </w:r>
    </w:p>
    <w:p w:rsidR="00000000" w:rsidDel="00000000" w:rsidP="00000000" w:rsidRDefault="00000000" w:rsidRPr="00000000" w14:paraId="0000000D">
      <w:pPr>
        <w:jc w:val="center"/>
        <w:rPr>
          <w:color w:val="595959"/>
        </w:rPr>
      </w:pPr>
      <w:r w:rsidDel="00000000" w:rsidR="00000000" w:rsidRPr="00000000">
        <w:rPr>
          <w:color w:val="595959"/>
          <w:rtl w:val="0"/>
        </w:rPr>
        <w:t xml:space="preserve">RJ45 기가비트 이더넷 8포트</w:t>
      </w:r>
    </w:p>
    <w:p w:rsidR="00000000" w:rsidDel="00000000" w:rsidP="00000000" w:rsidRDefault="00000000" w:rsidRPr="00000000" w14:paraId="0000000E">
      <w:pPr>
        <w:jc w:val="center"/>
        <w:rPr>
          <w:color w:val="595959"/>
        </w:rPr>
      </w:pPr>
      <w:r w:rsidDel="00000000" w:rsidR="00000000" w:rsidRPr="00000000">
        <w:rPr>
          <w:color w:val="595959"/>
          <w:rtl w:val="0"/>
        </w:rPr>
        <w:t xml:space="preserve">SFP 기가비트 업링크 4포트</w:t>
      </w:r>
    </w:p>
    <w:p w:rsidR="00000000" w:rsidDel="00000000" w:rsidP="00000000" w:rsidRDefault="00000000" w:rsidRPr="00000000" w14:paraId="0000000F">
      <w:pPr>
        <w:jc w:val="center"/>
        <w:rPr>
          <w:color w:val="595959"/>
        </w:rPr>
      </w:pPr>
      <w:r w:rsidDel="00000000" w:rsidR="00000000" w:rsidRPr="00000000">
        <w:rPr>
          <w:color w:val="595959"/>
          <w:rtl w:val="0"/>
        </w:rPr>
        <w:t xml:space="preserve">Rapid Ring (20 ms 이내 복구)</w:t>
      </w:r>
    </w:p>
    <w:p w:rsidR="00000000" w:rsidDel="00000000" w:rsidP="00000000" w:rsidRDefault="00000000" w:rsidRPr="00000000" w14:paraId="00000010">
      <w:pPr>
        <w:jc w:val="center"/>
        <w:rPr>
          <w:color w:val="595959"/>
        </w:rPr>
      </w:pPr>
      <w:r w:rsidDel="00000000" w:rsidR="00000000" w:rsidRPr="00000000">
        <w:rPr>
          <w:color w:val="595959"/>
          <w:rtl w:val="0"/>
        </w:rPr>
        <w:t xml:space="preserve">STP/RSTP/MSTP 표준 호환</w:t>
      </w:r>
    </w:p>
    <w:p w:rsidR="00000000" w:rsidDel="00000000" w:rsidP="00000000" w:rsidRDefault="00000000" w:rsidRPr="00000000" w14:paraId="00000011">
      <w:pPr>
        <w:jc w:val="center"/>
        <w:rPr>
          <w:color w:val="595959"/>
        </w:rPr>
      </w:pPr>
      <w:r w:rsidDel="00000000" w:rsidR="00000000" w:rsidRPr="00000000">
        <w:rPr>
          <w:color w:val="595959"/>
          <w:rtl w:val="0"/>
        </w:rPr>
        <w:t xml:space="preserve">OAM/CFM/ERPS/EPS/PTPv2</w:t>
      </w:r>
    </w:p>
    <w:p w:rsidR="00000000" w:rsidDel="00000000" w:rsidP="00000000" w:rsidRDefault="00000000" w:rsidRPr="00000000" w14:paraId="00000012">
      <w:pPr>
        <w:jc w:val="center"/>
        <w:rPr>
          <w:color w:val="595959"/>
        </w:rPr>
      </w:pPr>
      <w:r w:rsidDel="00000000" w:rsidR="00000000" w:rsidRPr="00000000">
        <w:rPr>
          <w:color w:val="595959"/>
          <w:rtl w:val="0"/>
        </w:rPr>
        <w:t xml:space="preserve">802.3af/at+ PoE (240W)</w:t>
      </w:r>
    </w:p>
    <w:p w:rsidR="00000000" w:rsidDel="00000000" w:rsidP="00000000" w:rsidRDefault="00000000" w:rsidRPr="00000000" w14:paraId="00000013">
      <w:pPr>
        <w:rPr>
          <w:color w:val="7f7f7f"/>
        </w:rPr>
      </w:pPr>
      <w:r w:rsidDel="00000000" w:rsidR="00000000" w:rsidRPr="00000000">
        <w:rPr>
          <w:rtl w:val="0"/>
        </w:rPr>
      </w:r>
    </w:p>
    <w:p w:rsidR="00000000" w:rsidDel="00000000" w:rsidP="00000000" w:rsidRDefault="00000000" w:rsidRPr="00000000" w14:paraId="00000014">
      <w:pPr>
        <w:rPr>
          <w:color w:val="7f7f7f"/>
        </w:rPr>
      </w:pPr>
      <w:r w:rsidDel="00000000" w:rsidR="00000000" w:rsidRPr="00000000">
        <w:rPr>
          <w:rtl w:val="0"/>
        </w:rPr>
      </w:r>
    </w:p>
    <w:p w:rsidR="00000000" w:rsidDel="00000000" w:rsidP="00000000" w:rsidRDefault="00000000" w:rsidRPr="00000000" w14:paraId="00000015">
      <w:pPr>
        <w:rPr>
          <w:color w:val="7f7f7f"/>
        </w:rPr>
      </w:pPr>
      <w:r w:rsidDel="00000000" w:rsidR="00000000" w:rsidRPr="00000000">
        <w:rPr>
          <w:rtl w:val="0"/>
        </w:rPr>
      </w:r>
    </w:p>
    <w:p w:rsidR="00000000" w:rsidDel="00000000" w:rsidP="00000000" w:rsidRDefault="00000000" w:rsidRPr="00000000" w14:paraId="00000016">
      <w:pPr>
        <w:rPr>
          <w:color w:val="7f7f7f"/>
        </w:rPr>
      </w:pPr>
      <w:r w:rsidDel="00000000" w:rsidR="00000000" w:rsidRPr="00000000">
        <w:rPr>
          <w:rtl w:val="0"/>
        </w:rPr>
      </w:r>
    </w:p>
    <w:p w:rsidR="00000000" w:rsidDel="00000000" w:rsidP="00000000" w:rsidRDefault="00000000" w:rsidRPr="00000000" w14:paraId="00000017">
      <w:pPr>
        <w:rPr>
          <w:b w:val="1"/>
          <w:color w:val="000000"/>
          <w:sz w:val="28"/>
          <w:szCs w:val="28"/>
        </w:rPr>
      </w:pPr>
      <w:r w:rsidDel="00000000" w:rsidR="00000000" w:rsidRPr="00000000">
        <w:rPr>
          <w:b w:val="1"/>
          <w:color w:val="000000"/>
          <w:sz w:val="28"/>
          <w:szCs w:val="28"/>
          <w:rtl w:val="0"/>
        </w:rPr>
        <w:t xml:space="preserve">개요</w:t>
      </w:r>
    </w:p>
    <w:p w:rsidR="00000000" w:rsidDel="00000000" w:rsidP="00000000" w:rsidRDefault="00000000" w:rsidRPr="00000000" w14:paraId="00000018">
      <w:pPr>
        <w:rPr>
          <w:color w:val="7f7f7f"/>
          <w:sz w:val="18"/>
          <w:szCs w:val="18"/>
        </w:rPr>
      </w:pPr>
      <w:r w:rsidDel="00000000" w:rsidR="00000000" w:rsidRPr="00000000">
        <w:rPr>
          <w:rtl w:val="0"/>
        </w:rPr>
      </w:r>
    </w:p>
    <w:p w:rsidR="00000000" w:rsidDel="00000000" w:rsidP="00000000" w:rsidRDefault="00000000" w:rsidRPr="00000000" w14:paraId="00000019">
      <w:pPr>
        <w:rPr>
          <w:color w:val="595959"/>
          <w:sz w:val="18"/>
          <w:szCs w:val="18"/>
        </w:rPr>
      </w:pPr>
      <w:r w:rsidDel="00000000" w:rsidR="00000000" w:rsidRPr="00000000">
        <w:rPr>
          <w:color w:val="595959"/>
          <w:sz w:val="18"/>
          <w:szCs w:val="18"/>
          <w:rtl w:val="0"/>
        </w:rPr>
        <w:t xml:space="preserve">DIVA-IS2712P240 모델은 관리 기능을 지원하는 기가비트 이더넷 스위치 제품으로서 강력한 레이어-2 및 레이어-3 기능을 제공합니다. 다양한 관리 기능 외에도 OAM/CFM/ERPS/EPS/PTPv2 와 같은 캐리어급 이더넷 기능을 함께 제공하여 산업 또는 엔터프라이즈 네트워크를 구성하기에 적합합니다. 8개의 10/100/1000 Mbps RJ45 포트에는 다양한 이더넷 장치를 연결할 수 있으며 802.3at/af 규격의 총 240W PoE 전원을 PD 장치에 공급할 수 있습니다. 8개의 RJ45 인터페이스 외에도 4개의 100/1000 Mbps SFP 포트를 제공하며 고속으로 업링크 네트워크를 연결하거나 속도 저하 및 노이즈 영향 없이 장거리 네트워크를 확장하는데 사용됩니다.</w:t>
      </w:r>
    </w:p>
    <w:p w:rsidR="00000000" w:rsidDel="00000000" w:rsidP="00000000" w:rsidRDefault="00000000" w:rsidRPr="00000000" w14:paraId="0000001A">
      <w:pPr>
        <w:rPr>
          <w:color w:val="7f7f7f"/>
          <w:sz w:val="18"/>
          <w:szCs w:val="18"/>
        </w:rPr>
      </w:pPr>
      <w:r w:rsidDel="00000000" w:rsidR="00000000" w:rsidRPr="00000000">
        <w:rPr>
          <w:rtl w:val="0"/>
        </w:rPr>
      </w:r>
    </w:p>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주요 특징</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Rapid Ring (R-Ring)</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Device Management System (DMS) 내장</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실시간 알람 통보를 위한 iPush APP</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ITU-T G.8031 Ethernet Linear Protection Switching (EPS)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ITU-T G.8032 Ethernet Ring Protection Switching (ERPS)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IEEE 1588v2 PTP</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IEEE 802.3ah OAM</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IEEE 802.1ag CFM (ITU-T Y.1731 성능 모니터링)</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DHCP 서버</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IEEE 802.3az 에너지 효율 이더넷 표준 (친환경 이더넷)</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IEEE 802.3af/at PoE PSE</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IPv4/IPv6 L3 static route (요청 시)</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0" w:right="0" w:hanging="36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EtherNet/IP, PROFINET (요청 시)</w:t>
      </w:r>
    </w:p>
    <w:p w:rsidR="00000000" w:rsidDel="00000000" w:rsidP="00000000" w:rsidRDefault="00000000" w:rsidRPr="00000000" w14:paraId="00000029">
      <w:pPr>
        <w:rPr>
          <w:color w:val="7f7f7f"/>
          <w:sz w:val="18"/>
          <w:szCs w:val="18"/>
        </w:rPr>
      </w:pPr>
      <w:r w:rsidDel="00000000" w:rsidR="00000000" w:rsidRPr="00000000">
        <w:rPr>
          <w:rtl w:val="0"/>
        </w:rPr>
      </w:r>
    </w:p>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PoE 전원 공급 장치</w:t>
      </w:r>
    </w:p>
    <w:p w:rsidR="00000000" w:rsidDel="00000000" w:rsidP="00000000" w:rsidRDefault="00000000" w:rsidRPr="00000000" w14:paraId="0000002B">
      <w:pPr>
        <w:rPr>
          <w:color w:val="7f7f7f"/>
          <w:sz w:val="18"/>
          <w:szCs w:val="18"/>
        </w:rPr>
      </w:pPr>
      <w:r w:rsidDel="00000000" w:rsidR="00000000" w:rsidRPr="00000000">
        <w:rPr>
          <w:color w:val="595959"/>
          <w:sz w:val="18"/>
          <w:szCs w:val="18"/>
          <w:rtl w:val="0"/>
        </w:rPr>
        <w:t xml:space="preserve">PoE 자동 감지 및 스케줄링, 출력 지연 등의 고급 기능을 지원하기 때문에 PD 장치들을 효율적이고 쉽게 관리할 수 있습니다. 포트 당 최대 38W 전원을 공급합니다.</w:t>
      </w:r>
      <w:r w:rsidDel="00000000" w:rsidR="00000000" w:rsidRPr="00000000">
        <w:rPr>
          <w:rtl w:val="0"/>
        </w:rPr>
      </w:r>
    </w:p>
    <w:p w:rsidR="00000000" w:rsidDel="00000000" w:rsidP="00000000" w:rsidRDefault="00000000" w:rsidRPr="00000000" w14:paraId="0000002C">
      <w:pPr>
        <w:rPr>
          <w:color w:val="7f7f7f"/>
          <w:sz w:val="18"/>
          <w:szCs w:val="18"/>
        </w:rPr>
      </w:pPr>
      <w:r w:rsidDel="00000000" w:rsidR="00000000" w:rsidRPr="00000000">
        <w:rPr>
          <w:rtl w:val="0"/>
        </w:rPr>
      </w:r>
    </w:p>
    <w:p w:rsidR="00000000" w:rsidDel="00000000" w:rsidP="00000000" w:rsidRDefault="00000000" w:rsidRPr="00000000" w14:paraId="0000002D">
      <w:pPr>
        <w:rPr>
          <w:b w:val="1"/>
          <w:sz w:val="18"/>
          <w:szCs w:val="18"/>
        </w:rPr>
      </w:pPr>
      <w:r w:rsidDel="00000000" w:rsidR="00000000" w:rsidRPr="00000000">
        <w:rPr>
          <w:b w:val="1"/>
          <w:sz w:val="18"/>
          <w:szCs w:val="18"/>
          <w:rtl w:val="0"/>
        </w:rPr>
        <w:t xml:space="preserve">에너지 효율 설계</w:t>
      </w:r>
    </w:p>
    <w:p w:rsidR="00000000" w:rsidDel="00000000" w:rsidP="00000000" w:rsidRDefault="00000000" w:rsidRPr="00000000" w14:paraId="0000002E">
      <w:pPr>
        <w:rPr>
          <w:color w:val="595959"/>
          <w:sz w:val="18"/>
          <w:szCs w:val="18"/>
        </w:rPr>
      </w:pPr>
      <w:r w:rsidDel="00000000" w:rsidR="00000000" w:rsidRPr="00000000">
        <w:rPr>
          <w:color w:val="595959"/>
          <w:sz w:val="18"/>
          <w:szCs w:val="18"/>
          <w:rtl w:val="0"/>
        </w:rPr>
        <w:t xml:space="preserve">IEEE 802.3az 프로토콜을 기반으로 트래픽에 따른 에너지 소비를 효율적으로 관리할 수 있기 때문에 친환경 이더넷 네트워크 환경을 구성할 수 있습니다.</w:t>
      </w:r>
    </w:p>
    <w:p w:rsidR="00000000" w:rsidDel="00000000" w:rsidP="00000000" w:rsidRDefault="00000000" w:rsidRPr="00000000" w14:paraId="0000002F">
      <w:pPr>
        <w:rPr>
          <w:color w:val="595959"/>
          <w:sz w:val="18"/>
          <w:szCs w:val="18"/>
        </w:rPr>
      </w:pPr>
      <w:r w:rsidDel="00000000" w:rsidR="00000000" w:rsidRPr="00000000">
        <w:rPr>
          <w:rtl w:val="0"/>
        </w:rPr>
      </w:r>
    </w:p>
    <w:p w:rsidR="00000000" w:rsidDel="00000000" w:rsidP="00000000" w:rsidRDefault="00000000" w:rsidRPr="00000000" w14:paraId="00000030">
      <w:pPr>
        <w:rPr>
          <w:b w:val="1"/>
          <w:sz w:val="18"/>
          <w:szCs w:val="18"/>
        </w:rPr>
      </w:pPr>
      <w:r w:rsidDel="00000000" w:rsidR="00000000" w:rsidRPr="00000000">
        <w:rPr>
          <w:b w:val="1"/>
          <w:sz w:val="18"/>
          <w:szCs w:val="18"/>
          <w:rtl w:val="0"/>
        </w:rPr>
        <w:t xml:space="preserve">IEEE 1588v2 PTP</w:t>
      </w:r>
    </w:p>
    <w:p w:rsidR="00000000" w:rsidDel="00000000" w:rsidP="00000000" w:rsidRDefault="00000000" w:rsidRPr="00000000" w14:paraId="00000031">
      <w:pPr>
        <w:rPr>
          <w:color w:val="595959"/>
          <w:sz w:val="18"/>
          <w:szCs w:val="18"/>
        </w:rPr>
      </w:pPr>
      <w:r w:rsidDel="00000000" w:rsidR="00000000" w:rsidRPr="00000000">
        <w:rPr>
          <w:color w:val="595959"/>
          <w:sz w:val="18"/>
          <w:szCs w:val="18"/>
          <w:rtl w:val="0"/>
        </w:rPr>
        <w:t xml:space="preserve">정확한 하드웨어 클락을 내장하여 저지연 패킷 처리를 제공합니다. 따라서 금융 및 모바일 분야와 같이 전송 지연에 민감한 어플리케이션에서 사용할 수 있습니다.</w:t>
      </w:r>
    </w:p>
    <w:p w:rsidR="00000000" w:rsidDel="00000000" w:rsidP="00000000" w:rsidRDefault="00000000" w:rsidRPr="00000000" w14:paraId="00000032">
      <w:pPr>
        <w:rPr>
          <w:color w:val="595959"/>
          <w:sz w:val="18"/>
          <w:szCs w:val="18"/>
        </w:rPr>
      </w:pPr>
      <w:r w:rsidDel="00000000" w:rsidR="00000000" w:rsidRPr="00000000">
        <w:rPr>
          <w:rtl w:val="0"/>
        </w:rPr>
      </w:r>
    </w:p>
    <w:p w:rsidR="00000000" w:rsidDel="00000000" w:rsidP="00000000" w:rsidRDefault="00000000" w:rsidRPr="00000000" w14:paraId="00000033">
      <w:pPr>
        <w:rPr>
          <w:b w:val="1"/>
          <w:sz w:val="18"/>
          <w:szCs w:val="18"/>
        </w:rPr>
      </w:pPr>
      <w:r w:rsidDel="00000000" w:rsidR="00000000" w:rsidRPr="00000000">
        <w:rPr>
          <w:b w:val="1"/>
          <w:sz w:val="18"/>
          <w:szCs w:val="18"/>
          <w:rtl w:val="0"/>
        </w:rPr>
        <w:t xml:space="preserve">OAM, CFM 기반의 신뢰성</w:t>
      </w:r>
    </w:p>
    <w:p w:rsidR="00000000" w:rsidDel="00000000" w:rsidP="00000000" w:rsidRDefault="00000000" w:rsidRPr="00000000" w14:paraId="00000034">
      <w:pPr>
        <w:rPr>
          <w:color w:val="595959"/>
          <w:sz w:val="18"/>
          <w:szCs w:val="18"/>
        </w:rPr>
      </w:pPr>
      <w:r w:rsidDel="00000000" w:rsidR="00000000" w:rsidRPr="00000000">
        <w:rPr>
          <w:color w:val="595959"/>
          <w:sz w:val="18"/>
          <w:szCs w:val="18"/>
          <w:rtl w:val="0"/>
        </w:rPr>
        <w:t xml:space="preserve">OAM (Operations, Administration, and Maintenance) 기능을 통해 서비스 신뢰성을 향상시킵니다. 이는 캐리어 네트워크 관리를 간소하고 용이하게 제공하여 운영 비용을 절감하도록 합니다. 이더넷 접속 장치는 1731 PM, 802.1ag Connectivity Fault Management (CFM) 표준을 준수하면서 에러 및 성능 관리 기능을 제공합니다. 이러한 기능은 운영 비용을 절감하고 신속하게 문제를 해결할 수 있게 합니다.</w:t>
      </w:r>
    </w:p>
    <w:p w:rsidR="00000000" w:rsidDel="00000000" w:rsidP="00000000" w:rsidRDefault="00000000" w:rsidRPr="00000000" w14:paraId="00000035">
      <w:pPr>
        <w:rPr>
          <w:color w:val="595959"/>
          <w:sz w:val="18"/>
          <w:szCs w:val="18"/>
        </w:rPr>
      </w:pPr>
      <w:r w:rsidDel="00000000" w:rsidR="00000000" w:rsidRPr="00000000">
        <w:rPr>
          <w:rtl w:val="0"/>
        </w:rPr>
      </w:r>
    </w:p>
    <w:p w:rsidR="00000000" w:rsidDel="00000000" w:rsidP="00000000" w:rsidRDefault="00000000" w:rsidRPr="00000000" w14:paraId="00000036">
      <w:pPr>
        <w:rPr>
          <w:color w:val="595959"/>
          <w:sz w:val="18"/>
          <w:szCs w:val="18"/>
        </w:rPr>
      </w:pPr>
      <w:r w:rsidDel="00000000" w:rsidR="00000000" w:rsidRPr="00000000">
        <w:rPr>
          <w:rtl w:val="0"/>
        </w:rPr>
      </w:r>
    </w:p>
    <w:p w:rsidR="00000000" w:rsidDel="00000000" w:rsidP="00000000" w:rsidRDefault="00000000" w:rsidRPr="00000000" w14:paraId="00000037">
      <w:pPr>
        <w:rPr>
          <w:b w:val="1"/>
          <w:sz w:val="18"/>
          <w:szCs w:val="18"/>
        </w:rPr>
      </w:pPr>
      <w:r w:rsidDel="00000000" w:rsidR="00000000" w:rsidRPr="00000000">
        <w:rPr>
          <w:b w:val="1"/>
          <w:sz w:val="18"/>
          <w:szCs w:val="18"/>
          <w:rtl w:val="0"/>
        </w:rPr>
        <w:t xml:space="preserve">DMS 장치 관리 시스템</w:t>
      </w:r>
    </w:p>
    <w:p w:rsidR="00000000" w:rsidDel="00000000" w:rsidP="00000000" w:rsidRDefault="00000000" w:rsidRPr="00000000" w14:paraId="00000038">
      <w:pPr>
        <w:rPr>
          <w:color w:val="595959"/>
          <w:sz w:val="18"/>
          <w:szCs w:val="18"/>
        </w:rPr>
      </w:pPr>
      <w:r w:rsidDel="00000000" w:rsidR="00000000" w:rsidRPr="00000000">
        <w:rPr>
          <w:color w:val="595959"/>
          <w:sz w:val="18"/>
          <w:szCs w:val="18"/>
          <w:rtl w:val="0"/>
        </w:rPr>
        <w:t xml:space="preserve">DIVA-IS2712P240 모델은 DMS(Device Management System) 기능을 내장하고 있습니다. 사용자는 DIVA-IS2712P240 모델에 연결된 컴퓨터 및 IP 카메라, IP 전화기, WiFi AP 등의 장치 연결 상태를 쉽고 빠르게 관리할 수 있습니다.</w:t>
      </w:r>
    </w:p>
    <w:p w:rsidR="00000000" w:rsidDel="00000000" w:rsidP="00000000" w:rsidRDefault="00000000" w:rsidRPr="00000000" w14:paraId="00000039">
      <w:pPr>
        <w:rPr>
          <w:color w:val="595959"/>
          <w:sz w:val="18"/>
          <w:szCs w:val="18"/>
        </w:rPr>
      </w:pPr>
      <w:r w:rsidDel="00000000" w:rsidR="00000000" w:rsidRPr="00000000">
        <w:rPr>
          <w:rtl w:val="0"/>
        </w:rPr>
      </w:r>
    </w:p>
    <w:p w:rsidR="00000000" w:rsidDel="00000000" w:rsidP="00000000" w:rsidRDefault="00000000" w:rsidRPr="00000000" w14:paraId="0000003A">
      <w:pPr>
        <w:rPr>
          <w:color w:val="595959"/>
          <w:sz w:val="18"/>
          <w:szCs w:val="18"/>
        </w:rPr>
      </w:pPr>
      <w:r w:rsidDel="00000000" w:rsidR="00000000" w:rsidRPr="00000000">
        <w:rPr>
          <w:color w:val="595959"/>
          <w:sz w:val="18"/>
          <w:szCs w:val="18"/>
        </w:rPr>
        <w:drawing>
          <wp:inline distB="0" distT="0" distL="0" distR="0">
            <wp:extent cx="6645910" cy="4076488"/>
            <wp:effectExtent b="0" l="0" r="0" t="0"/>
            <wp:docPr descr="C:\Users\jason\Desktop\diva\DMS1.png" id="28691" name="image6.png"/>
            <a:graphic>
              <a:graphicData uri="http://schemas.openxmlformats.org/drawingml/2006/picture">
                <pic:pic>
                  <pic:nvPicPr>
                    <pic:cNvPr descr="C:\Users\jason\Desktop\diva\DMS1.png" id="0" name="image6.png"/>
                    <pic:cNvPicPr preferRelativeResize="0"/>
                  </pic:nvPicPr>
                  <pic:blipFill>
                    <a:blip r:embed="rId8"/>
                    <a:srcRect b="0" l="0" r="0" t="0"/>
                    <a:stretch>
                      <a:fillRect/>
                    </a:stretch>
                  </pic:blipFill>
                  <pic:spPr>
                    <a:xfrm>
                      <a:off x="0" y="0"/>
                      <a:ext cx="6645910" cy="407648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color w:val="595959"/>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2466975</wp:posOffset>
            </wp:positionH>
            <wp:positionV relativeFrom="paragraph">
              <wp:posOffset>125095</wp:posOffset>
            </wp:positionV>
            <wp:extent cx="1885950" cy="3200400"/>
            <wp:effectExtent b="0" l="0" r="0" t="0"/>
            <wp:wrapNone/>
            <wp:docPr id="2869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885950" cy="3200400"/>
                    </a:xfrm>
                    <a:prstGeom prst="rect"/>
                    <a:ln/>
                  </pic:spPr>
                </pic:pic>
              </a:graphicData>
            </a:graphic>
          </wp:anchor>
        </w:drawing>
      </w:r>
    </w:p>
    <w:p w:rsidR="00000000" w:rsidDel="00000000" w:rsidP="00000000" w:rsidRDefault="00000000" w:rsidRPr="00000000" w14:paraId="0000003C">
      <w:pPr>
        <w:rPr>
          <w:color w:val="595959"/>
          <w:sz w:val="18"/>
          <w:szCs w:val="18"/>
        </w:rPr>
      </w:pPr>
      <w:r w:rsidDel="00000000" w:rsidR="00000000" w:rsidRPr="00000000">
        <w:rPr>
          <w:rtl w:val="0"/>
        </w:rPr>
      </w:r>
    </w:p>
    <w:p w:rsidR="00000000" w:rsidDel="00000000" w:rsidP="00000000" w:rsidRDefault="00000000" w:rsidRPr="00000000" w14:paraId="0000003D">
      <w:pPr>
        <w:rPr>
          <w:color w:val="595959"/>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285750</wp:posOffset>
            </wp:positionH>
            <wp:positionV relativeFrom="paragraph">
              <wp:posOffset>177165</wp:posOffset>
            </wp:positionV>
            <wp:extent cx="2219325" cy="2581275"/>
            <wp:effectExtent b="0" l="0" r="0" t="0"/>
            <wp:wrapNone/>
            <wp:docPr descr="C:\Users\jason\Desktop\diva\DMS2.png" id="28695" name="image8.png"/>
            <a:graphic>
              <a:graphicData uri="http://schemas.openxmlformats.org/drawingml/2006/picture">
                <pic:pic>
                  <pic:nvPicPr>
                    <pic:cNvPr descr="C:\Users\jason\Desktop\diva\DMS2.png" id="0" name="image8.png"/>
                    <pic:cNvPicPr preferRelativeResize="0"/>
                  </pic:nvPicPr>
                  <pic:blipFill>
                    <a:blip r:embed="rId10"/>
                    <a:srcRect b="0" l="0" r="0" t="0"/>
                    <a:stretch>
                      <a:fillRect/>
                    </a:stretch>
                  </pic:blipFill>
                  <pic:spPr>
                    <a:xfrm>
                      <a:off x="0" y="0"/>
                      <a:ext cx="2219325" cy="2581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4223384</wp:posOffset>
            </wp:positionH>
            <wp:positionV relativeFrom="paragraph">
              <wp:posOffset>139065</wp:posOffset>
            </wp:positionV>
            <wp:extent cx="2177415" cy="2609850"/>
            <wp:effectExtent b="0" l="0" r="0" t="0"/>
            <wp:wrapNone/>
            <wp:docPr id="2868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177415" cy="2609850"/>
                    </a:xfrm>
                    <a:prstGeom prst="rect"/>
                    <a:ln/>
                  </pic:spPr>
                </pic:pic>
              </a:graphicData>
            </a:graphic>
          </wp:anchor>
        </w:drawing>
      </w:r>
    </w:p>
    <w:p w:rsidR="00000000" w:rsidDel="00000000" w:rsidP="00000000" w:rsidRDefault="00000000" w:rsidRPr="00000000" w14:paraId="0000003E">
      <w:pPr>
        <w:rPr>
          <w:color w:val="595959"/>
          <w:sz w:val="18"/>
          <w:szCs w:val="18"/>
        </w:rPr>
      </w:pPr>
      <w:r w:rsidDel="00000000" w:rsidR="00000000" w:rsidRPr="00000000">
        <w:rPr>
          <w:rtl w:val="0"/>
        </w:rPr>
      </w:r>
    </w:p>
    <w:p w:rsidR="00000000" w:rsidDel="00000000" w:rsidP="00000000" w:rsidRDefault="00000000" w:rsidRPr="00000000" w14:paraId="0000003F">
      <w:pPr>
        <w:rPr>
          <w:color w:val="595959"/>
          <w:sz w:val="18"/>
          <w:szCs w:val="18"/>
        </w:rPr>
      </w:pPr>
      <w:r w:rsidDel="00000000" w:rsidR="00000000" w:rsidRPr="00000000">
        <w:rPr>
          <w:rtl w:val="0"/>
        </w:rPr>
      </w:r>
    </w:p>
    <w:p w:rsidR="00000000" w:rsidDel="00000000" w:rsidP="00000000" w:rsidRDefault="00000000" w:rsidRPr="00000000" w14:paraId="00000040">
      <w:pPr>
        <w:rPr>
          <w:color w:val="595959"/>
          <w:sz w:val="18"/>
          <w:szCs w:val="18"/>
        </w:rPr>
      </w:pPr>
      <w:r w:rsidDel="00000000" w:rsidR="00000000" w:rsidRPr="00000000">
        <w:rPr>
          <w:rtl w:val="0"/>
        </w:rPr>
      </w:r>
    </w:p>
    <w:p w:rsidR="00000000" w:rsidDel="00000000" w:rsidP="00000000" w:rsidRDefault="00000000" w:rsidRPr="00000000" w14:paraId="00000041">
      <w:pPr>
        <w:rPr>
          <w:color w:val="595959"/>
          <w:sz w:val="18"/>
          <w:szCs w:val="18"/>
        </w:rPr>
      </w:pPr>
      <w:r w:rsidDel="00000000" w:rsidR="00000000" w:rsidRPr="00000000">
        <w:rPr>
          <w:rtl w:val="0"/>
        </w:rPr>
      </w:r>
    </w:p>
    <w:p w:rsidR="00000000" w:rsidDel="00000000" w:rsidP="00000000" w:rsidRDefault="00000000" w:rsidRPr="00000000" w14:paraId="00000042">
      <w:pPr>
        <w:rPr>
          <w:color w:val="595959"/>
          <w:sz w:val="18"/>
          <w:szCs w:val="18"/>
        </w:rPr>
      </w:pPr>
      <w:r w:rsidDel="00000000" w:rsidR="00000000" w:rsidRPr="00000000">
        <w:rPr>
          <w:rtl w:val="0"/>
        </w:rPr>
      </w:r>
    </w:p>
    <w:p w:rsidR="00000000" w:rsidDel="00000000" w:rsidP="00000000" w:rsidRDefault="00000000" w:rsidRPr="00000000" w14:paraId="00000043">
      <w:pPr>
        <w:rPr>
          <w:color w:val="595959"/>
          <w:sz w:val="18"/>
          <w:szCs w:val="18"/>
        </w:rPr>
      </w:pPr>
      <w:r w:rsidDel="00000000" w:rsidR="00000000" w:rsidRPr="00000000">
        <w:rPr>
          <w:rtl w:val="0"/>
        </w:rPr>
      </w:r>
    </w:p>
    <w:p w:rsidR="00000000" w:rsidDel="00000000" w:rsidP="00000000" w:rsidRDefault="00000000" w:rsidRPr="00000000" w14:paraId="00000044">
      <w:pPr>
        <w:rPr>
          <w:color w:val="595959"/>
          <w:sz w:val="18"/>
          <w:szCs w:val="18"/>
        </w:rPr>
      </w:pPr>
      <w:r w:rsidDel="00000000" w:rsidR="00000000" w:rsidRPr="00000000">
        <w:rPr>
          <w:rtl w:val="0"/>
        </w:rPr>
      </w:r>
    </w:p>
    <w:p w:rsidR="00000000" w:rsidDel="00000000" w:rsidP="00000000" w:rsidRDefault="00000000" w:rsidRPr="00000000" w14:paraId="00000045">
      <w:pPr>
        <w:rPr>
          <w:color w:val="595959"/>
          <w:sz w:val="18"/>
          <w:szCs w:val="18"/>
        </w:rPr>
      </w:pPr>
      <w:r w:rsidDel="00000000" w:rsidR="00000000" w:rsidRPr="00000000">
        <w:rPr>
          <w:rtl w:val="0"/>
        </w:rPr>
      </w:r>
    </w:p>
    <w:p w:rsidR="00000000" w:rsidDel="00000000" w:rsidP="00000000" w:rsidRDefault="00000000" w:rsidRPr="00000000" w14:paraId="00000046">
      <w:pPr>
        <w:rPr>
          <w:color w:val="595959"/>
          <w:sz w:val="18"/>
          <w:szCs w:val="18"/>
        </w:rPr>
      </w:pPr>
      <w:r w:rsidDel="00000000" w:rsidR="00000000" w:rsidRPr="00000000">
        <w:rPr>
          <w:rtl w:val="0"/>
        </w:rPr>
      </w:r>
    </w:p>
    <w:p w:rsidR="00000000" w:rsidDel="00000000" w:rsidP="00000000" w:rsidRDefault="00000000" w:rsidRPr="00000000" w14:paraId="00000047">
      <w:pPr>
        <w:rPr>
          <w:color w:val="595959"/>
          <w:sz w:val="18"/>
          <w:szCs w:val="18"/>
        </w:rPr>
      </w:pPr>
      <w:r w:rsidDel="00000000" w:rsidR="00000000" w:rsidRPr="00000000">
        <w:rPr>
          <w:rtl w:val="0"/>
        </w:rPr>
      </w:r>
    </w:p>
    <w:p w:rsidR="00000000" w:rsidDel="00000000" w:rsidP="00000000" w:rsidRDefault="00000000" w:rsidRPr="00000000" w14:paraId="00000048">
      <w:pPr>
        <w:rPr>
          <w:color w:val="595959"/>
          <w:sz w:val="18"/>
          <w:szCs w:val="18"/>
        </w:rPr>
      </w:pPr>
      <w:r w:rsidDel="00000000" w:rsidR="00000000" w:rsidRPr="00000000">
        <w:rPr>
          <w:rtl w:val="0"/>
        </w:rPr>
      </w:r>
    </w:p>
    <w:p w:rsidR="00000000" w:rsidDel="00000000" w:rsidP="00000000" w:rsidRDefault="00000000" w:rsidRPr="00000000" w14:paraId="00000049">
      <w:pPr>
        <w:rPr>
          <w:color w:val="595959"/>
          <w:sz w:val="18"/>
          <w:szCs w:val="18"/>
        </w:rPr>
      </w:pPr>
      <w:r w:rsidDel="00000000" w:rsidR="00000000" w:rsidRPr="00000000">
        <w:rPr>
          <w:rtl w:val="0"/>
        </w:rPr>
      </w:r>
    </w:p>
    <w:p w:rsidR="00000000" w:rsidDel="00000000" w:rsidP="00000000" w:rsidRDefault="00000000" w:rsidRPr="00000000" w14:paraId="0000004A">
      <w:pPr>
        <w:rPr>
          <w:color w:val="595959"/>
          <w:sz w:val="18"/>
          <w:szCs w:val="18"/>
        </w:rPr>
      </w:pPr>
      <w:r w:rsidDel="00000000" w:rsidR="00000000" w:rsidRPr="00000000">
        <w:rPr>
          <w:rtl w:val="0"/>
        </w:rPr>
      </w:r>
    </w:p>
    <w:p w:rsidR="00000000" w:rsidDel="00000000" w:rsidP="00000000" w:rsidRDefault="00000000" w:rsidRPr="00000000" w14:paraId="0000004B">
      <w:pPr>
        <w:rPr>
          <w:color w:val="595959"/>
          <w:sz w:val="18"/>
          <w:szCs w:val="18"/>
        </w:rPr>
      </w:pPr>
      <w:r w:rsidDel="00000000" w:rsidR="00000000" w:rsidRPr="00000000">
        <w:rPr>
          <w:rtl w:val="0"/>
        </w:rPr>
      </w:r>
    </w:p>
    <w:p w:rsidR="00000000" w:rsidDel="00000000" w:rsidP="00000000" w:rsidRDefault="00000000" w:rsidRPr="00000000" w14:paraId="0000004C">
      <w:pPr>
        <w:rPr>
          <w:color w:val="595959"/>
          <w:sz w:val="18"/>
          <w:szCs w:val="18"/>
        </w:rPr>
      </w:pPr>
      <w:r w:rsidDel="00000000" w:rsidR="00000000" w:rsidRPr="00000000">
        <w:rPr>
          <w:rtl w:val="0"/>
        </w:rPr>
      </w:r>
    </w:p>
    <w:p w:rsidR="00000000" w:rsidDel="00000000" w:rsidP="00000000" w:rsidRDefault="00000000" w:rsidRPr="00000000" w14:paraId="0000004D">
      <w:pPr>
        <w:rPr>
          <w:color w:val="595959"/>
          <w:sz w:val="18"/>
          <w:szCs w:val="18"/>
        </w:rPr>
      </w:pPr>
      <w:r w:rsidDel="00000000" w:rsidR="00000000" w:rsidRPr="00000000">
        <w:rPr>
          <w:rtl w:val="0"/>
        </w:rPr>
      </w:r>
    </w:p>
    <w:p w:rsidR="00000000" w:rsidDel="00000000" w:rsidP="00000000" w:rsidRDefault="00000000" w:rsidRPr="00000000" w14:paraId="0000004E">
      <w:pPr>
        <w:rPr>
          <w:b w:val="1"/>
          <w:color w:val="000000"/>
          <w:sz w:val="28"/>
          <w:szCs w:val="28"/>
        </w:rPr>
      </w:pPr>
      <w:r w:rsidDel="00000000" w:rsidR="00000000" w:rsidRPr="00000000">
        <w:rPr>
          <w:b w:val="1"/>
          <w:color w:val="000000"/>
          <w:sz w:val="28"/>
          <w:szCs w:val="28"/>
          <w:rtl w:val="0"/>
        </w:rPr>
        <w:t xml:space="preserve">사양서</w:t>
      </w:r>
    </w:p>
    <w:p w:rsidR="00000000" w:rsidDel="00000000" w:rsidP="00000000" w:rsidRDefault="00000000" w:rsidRPr="00000000" w14:paraId="0000004F">
      <w:pPr>
        <w:rPr>
          <w:b w:val="1"/>
          <w:color w:val="000000"/>
          <w:sz w:val="18"/>
          <w:szCs w:val="18"/>
        </w:rPr>
      </w:pPr>
      <w:r w:rsidDel="00000000" w:rsidR="00000000" w:rsidRPr="00000000">
        <w:rPr>
          <w:rtl w:val="0"/>
        </w:rPr>
      </w:r>
    </w:p>
    <w:p w:rsidR="00000000" w:rsidDel="00000000" w:rsidP="00000000" w:rsidRDefault="00000000" w:rsidRPr="00000000" w14:paraId="00000050">
      <w:pPr>
        <w:rPr>
          <w:b w:val="1"/>
          <w:sz w:val="18"/>
          <w:szCs w:val="18"/>
        </w:rPr>
      </w:pPr>
      <w:r w:rsidDel="00000000" w:rsidR="00000000" w:rsidRPr="00000000">
        <w:rPr>
          <w:b w:val="1"/>
          <w:sz w:val="18"/>
          <w:szCs w:val="18"/>
          <w:rtl w:val="0"/>
        </w:rPr>
        <w:t xml:space="preserve">하드웨어</w:t>
      </w:r>
    </w:p>
    <w:tbl>
      <w:tblPr>
        <w:tblStyle w:val="Table1"/>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51">
            <w:pPr>
              <w:rPr>
                <w:b w:val="1"/>
                <w:color w:val="404040"/>
                <w:sz w:val="18"/>
                <w:szCs w:val="18"/>
              </w:rPr>
            </w:pPr>
            <w:r w:rsidDel="00000000" w:rsidR="00000000" w:rsidRPr="00000000">
              <w:rPr>
                <w:b w:val="1"/>
                <w:color w:val="404040"/>
                <w:sz w:val="18"/>
                <w:szCs w:val="18"/>
                <w:rtl w:val="0"/>
              </w:rPr>
              <w:t xml:space="preserve">네트워크 인터페이스</w:t>
            </w:r>
          </w:p>
        </w:tc>
        <w:tc>
          <w:tcPr>
            <w:vAlign w:val="center"/>
          </w:tcPr>
          <w:p w:rsidR="00000000" w:rsidDel="00000000" w:rsidP="00000000" w:rsidRDefault="00000000" w:rsidRPr="00000000" w14:paraId="00000052">
            <w:pPr>
              <w:jc w:val="right"/>
              <w:rPr>
                <w:color w:val="595959"/>
                <w:sz w:val="18"/>
                <w:szCs w:val="18"/>
              </w:rPr>
            </w:pPr>
            <w:r w:rsidDel="00000000" w:rsidR="00000000" w:rsidRPr="00000000">
              <w:rPr>
                <w:color w:val="595959"/>
                <w:sz w:val="18"/>
                <w:szCs w:val="18"/>
                <w:rtl w:val="0"/>
              </w:rPr>
              <w:t xml:space="preserve">10/100/1000 Mbps RJ45 8포트</w:t>
            </w:r>
          </w:p>
          <w:p w:rsidR="00000000" w:rsidDel="00000000" w:rsidP="00000000" w:rsidRDefault="00000000" w:rsidRPr="00000000" w14:paraId="00000053">
            <w:pPr>
              <w:jc w:val="right"/>
              <w:rPr>
                <w:color w:val="595959"/>
                <w:sz w:val="18"/>
                <w:szCs w:val="18"/>
              </w:rPr>
            </w:pPr>
            <w:r w:rsidDel="00000000" w:rsidR="00000000" w:rsidRPr="00000000">
              <w:rPr>
                <w:color w:val="595959"/>
                <w:sz w:val="18"/>
                <w:szCs w:val="18"/>
                <w:rtl w:val="0"/>
              </w:rPr>
              <w:t xml:space="preserve">100/1000 Mbps SFP 4포트 (업링크)</w:t>
            </w:r>
          </w:p>
        </w:tc>
      </w:tr>
      <w:tr>
        <w:tc>
          <w:tcPr>
            <w:shd w:fill="f2f2f2" w:val="clear"/>
            <w:vAlign w:val="center"/>
          </w:tcPr>
          <w:p w:rsidR="00000000" w:rsidDel="00000000" w:rsidP="00000000" w:rsidRDefault="00000000" w:rsidRPr="00000000" w14:paraId="00000054">
            <w:pPr>
              <w:rPr>
                <w:b w:val="1"/>
                <w:color w:val="404040"/>
                <w:sz w:val="18"/>
                <w:szCs w:val="18"/>
              </w:rPr>
            </w:pPr>
            <w:r w:rsidDel="00000000" w:rsidR="00000000" w:rsidRPr="00000000">
              <w:rPr>
                <w:b w:val="1"/>
                <w:color w:val="404040"/>
                <w:sz w:val="18"/>
                <w:szCs w:val="18"/>
                <w:rtl w:val="0"/>
              </w:rPr>
              <w:t xml:space="preserve">콘솔</w:t>
            </w:r>
          </w:p>
        </w:tc>
        <w:tc>
          <w:tcPr>
            <w:vAlign w:val="center"/>
          </w:tcPr>
          <w:p w:rsidR="00000000" w:rsidDel="00000000" w:rsidP="00000000" w:rsidRDefault="00000000" w:rsidRPr="00000000" w14:paraId="00000055">
            <w:pPr>
              <w:jc w:val="right"/>
              <w:rPr>
                <w:color w:val="595959"/>
                <w:sz w:val="18"/>
                <w:szCs w:val="18"/>
              </w:rPr>
            </w:pPr>
            <w:r w:rsidDel="00000000" w:rsidR="00000000" w:rsidRPr="00000000">
              <w:rPr>
                <w:color w:val="595959"/>
                <w:sz w:val="18"/>
                <w:szCs w:val="18"/>
                <w:rtl w:val="0"/>
              </w:rPr>
              <w:t xml:space="preserve">RJ45 1포트</w:t>
            </w:r>
          </w:p>
        </w:tc>
      </w:tr>
      <w:tr>
        <w:tc>
          <w:tcPr>
            <w:shd w:fill="f2f2f2" w:val="clear"/>
            <w:vAlign w:val="center"/>
          </w:tcPr>
          <w:p w:rsidR="00000000" w:rsidDel="00000000" w:rsidP="00000000" w:rsidRDefault="00000000" w:rsidRPr="00000000" w14:paraId="00000056">
            <w:pPr>
              <w:rPr>
                <w:b w:val="1"/>
                <w:color w:val="404040"/>
                <w:sz w:val="18"/>
                <w:szCs w:val="18"/>
              </w:rPr>
            </w:pPr>
            <w:r w:rsidDel="00000000" w:rsidR="00000000" w:rsidRPr="00000000">
              <w:rPr>
                <w:b w:val="1"/>
                <w:color w:val="404040"/>
                <w:sz w:val="18"/>
                <w:szCs w:val="18"/>
                <w:rtl w:val="0"/>
              </w:rPr>
              <w:t xml:space="preserve">링 관리</w:t>
            </w:r>
          </w:p>
        </w:tc>
        <w:tc>
          <w:tcPr>
            <w:vAlign w:val="center"/>
          </w:tcPr>
          <w:p w:rsidR="00000000" w:rsidDel="00000000" w:rsidP="00000000" w:rsidRDefault="00000000" w:rsidRPr="00000000" w14:paraId="00000057">
            <w:pPr>
              <w:jc w:val="right"/>
              <w:rPr>
                <w:color w:val="595959"/>
                <w:sz w:val="18"/>
                <w:szCs w:val="18"/>
              </w:rPr>
            </w:pPr>
            <w:r w:rsidDel="00000000" w:rsidR="00000000" w:rsidRPr="00000000">
              <w:rPr>
                <w:color w:val="595959"/>
                <w:sz w:val="18"/>
                <w:szCs w:val="18"/>
                <w:rtl w:val="0"/>
              </w:rPr>
              <w:t xml:space="preserve">딥 스위치</w:t>
            </w:r>
          </w:p>
        </w:tc>
      </w:tr>
      <w:tr>
        <w:tc>
          <w:tcPr>
            <w:shd w:fill="f2f2f2" w:val="clear"/>
            <w:vAlign w:val="center"/>
          </w:tcPr>
          <w:p w:rsidR="00000000" w:rsidDel="00000000" w:rsidP="00000000" w:rsidRDefault="00000000" w:rsidRPr="00000000" w14:paraId="00000058">
            <w:pPr>
              <w:rPr>
                <w:b w:val="1"/>
                <w:color w:val="404040"/>
                <w:sz w:val="18"/>
                <w:szCs w:val="18"/>
              </w:rPr>
            </w:pPr>
            <w:r w:rsidDel="00000000" w:rsidR="00000000" w:rsidRPr="00000000">
              <w:rPr>
                <w:b w:val="1"/>
                <w:color w:val="404040"/>
                <w:sz w:val="18"/>
                <w:szCs w:val="18"/>
                <w:rtl w:val="0"/>
              </w:rPr>
              <w:t xml:space="preserve">Digital I/O</w:t>
            </w:r>
          </w:p>
        </w:tc>
        <w:tc>
          <w:tcPr>
            <w:vAlign w:val="center"/>
          </w:tcPr>
          <w:p w:rsidR="00000000" w:rsidDel="00000000" w:rsidP="00000000" w:rsidRDefault="00000000" w:rsidRPr="00000000" w14:paraId="00000059">
            <w:pPr>
              <w:jc w:val="right"/>
              <w:rPr>
                <w:color w:val="595959"/>
                <w:sz w:val="18"/>
                <w:szCs w:val="18"/>
              </w:rPr>
            </w:pPr>
            <w:r w:rsidDel="00000000" w:rsidR="00000000" w:rsidRPr="00000000">
              <w:rPr>
                <w:color w:val="595959"/>
                <w:sz w:val="18"/>
                <w:szCs w:val="18"/>
                <w:rtl w:val="0"/>
              </w:rPr>
              <w:t xml:space="preserve">입력 1채널, 출력 1채널</w:t>
            </w:r>
          </w:p>
        </w:tc>
      </w:tr>
      <w:tr>
        <w:tc>
          <w:tcPr>
            <w:shd w:fill="f2f2f2" w:val="clear"/>
            <w:vAlign w:val="center"/>
          </w:tcPr>
          <w:p w:rsidR="00000000" w:rsidDel="00000000" w:rsidP="00000000" w:rsidRDefault="00000000" w:rsidRPr="00000000" w14:paraId="0000005A">
            <w:pPr>
              <w:rPr>
                <w:b w:val="1"/>
                <w:color w:val="404040"/>
                <w:sz w:val="18"/>
                <w:szCs w:val="18"/>
              </w:rPr>
            </w:pPr>
            <w:r w:rsidDel="00000000" w:rsidR="00000000" w:rsidRPr="00000000">
              <w:rPr>
                <w:b w:val="1"/>
                <w:color w:val="404040"/>
                <w:sz w:val="18"/>
                <w:szCs w:val="18"/>
                <w:rtl w:val="0"/>
              </w:rPr>
              <w:t xml:space="preserve">하드웨어 성능</w:t>
            </w:r>
          </w:p>
        </w:tc>
        <w:tc>
          <w:tcPr>
            <w:vAlign w:val="center"/>
          </w:tcPr>
          <w:p w:rsidR="00000000" w:rsidDel="00000000" w:rsidP="00000000" w:rsidRDefault="00000000" w:rsidRPr="00000000" w14:paraId="0000005B">
            <w:pPr>
              <w:jc w:val="right"/>
              <w:rPr>
                <w:color w:val="595959"/>
                <w:sz w:val="18"/>
                <w:szCs w:val="18"/>
              </w:rPr>
            </w:pPr>
            <w:r w:rsidDel="00000000" w:rsidR="00000000" w:rsidRPr="00000000">
              <w:rPr>
                <w:color w:val="595959"/>
                <w:sz w:val="18"/>
                <w:szCs w:val="18"/>
                <w:rtl w:val="0"/>
              </w:rPr>
              <w:t xml:space="preserve">포워딩: 17.856 Mpps, 스위칭: 24 Gbps, MAC 테이블: 8K</w:t>
            </w:r>
          </w:p>
          <w:p w:rsidR="00000000" w:rsidDel="00000000" w:rsidP="00000000" w:rsidRDefault="00000000" w:rsidRPr="00000000" w14:paraId="0000005C">
            <w:pPr>
              <w:jc w:val="right"/>
              <w:rPr>
                <w:color w:val="595959"/>
                <w:sz w:val="18"/>
                <w:szCs w:val="18"/>
              </w:rPr>
            </w:pPr>
            <w:r w:rsidDel="00000000" w:rsidR="00000000" w:rsidRPr="00000000">
              <w:rPr>
                <w:color w:val="595959"/>
                <w:sz w:val="18"/>
                <w:szCs w:val="18"/>
                <w:rtl w:val="0"/>
              </w:rPr>
              <w:t xml:space="preserve">9216 바이트 점보 프레임 지원</w:t>
            </w:r>
          </w:p>
        </w:tc>
      </w:tr>
      <w:tr>
        <w:tc>
          <w:tcPr>
            <w:shd w:fill="f2f2f2" w:val="clear"/>
            <w:vAlign w:val="center"/>
          </w:tcPr>
          <w:p w:rsidR="00000000" w:rsidDel="00000000" w:rsidP="00000000" w:rsidRDefault="00000000" w:rsidRPr="00000000" w14:paraId="0000005D">
            <w:pPr>
              <w:rPr>
                <w:b w:val="1"/>
                <w:color w:val="404040"/>
                <w:sz w:val="18"/>
                <w:szCs w:val="18"/>
              </w:rPr>
            </w:pPr>
            <w:r w:rsidDel="00000000" w:rsidR="00000000" w:rsidRPr="00000000">
              <w:rPr>
                <w:b w:val="1"/>
                <w:color w:val="404040"/>
                <w:sz w:val="18"/>
                <w:szCs w:val="18"/>
                <w:rtl w:val="0"/>
              </w:rPr>
              <w:t xml:space="preserve">동작 환경</w:t>
            </w:r>
          </w:p>
        </w:tc>
        <w:tc>
          <w:tcPr>
            <w:vAlign w:val="center"/>
          </w:tcPr>
          <w:p w:rsidR="00000000" w:rsidDel="00000000" w:rsidP="00000000" w:rsidRDefault="00000000" w:rsidRPr="00000000" w14:paraId="0000005E">
            <w:pPr>
              <w:jc w:val="right"/>
              <w:rPr>
                <w:color w:val="595959"/>
                <w:sz w:val="18"/>
                <w:szCs w:val="18"/>
              </w:rPr>
            </w:pPr>
            <w:r w:rsidDel="00000000" w:rsidR="00000000" w:rsidRPr="00000000">
              <w:rPr>
                <w:color w:val="595959"/>
                <w:sz w:val="18"/>
                <w:szCs w:val="18"/>
                <w:rtl w:val="0"/>
              </w:rPr>
              <w:t xml:space="preserve">온도: -40 ~ 75℃, 습도: 5 ~ 95% (비응축)</w:t>
            </w:r>
          </w:p>
          <w:p w:rsidR="00000000" w:rsidDel="00000000" w:rsidP="00000000" w:rsidRDefault="00000000" w:rsidRPr="00000000" w14:paraId="0000005F">
            <w:pPr>
              <w:jc w:val="right"/>
              <w:rPr>
                <w:color w:val="595959"/>
                <w:sz w:val="18"/>
                <w:szCs w:val="18"/>
              </w:rPr>
            </w:pPr>
            <w:r w:rsidDel="00000000" w:rsidR="00000000" w:rsidRPr="00000000">
              <w:rPr>
                <w:color w:val="595959"/>
                <w:sz w:val="18"/>
                <w:szCs w:val="18"/>
                <w:rtl w:val="0"/>
              </w:rPr>
              <w:t xml:space="preserve">설치 높이: 3000 미터 미만</w:t>
            </w:r>
          </w:p>
        </w:tc>
      </w:tr>
      <w:tr>
        <w:tc>
          <w:tcPr>
            <w:shd w:fill="f2f2f2" w:val="clear"/>
            <w:vAlign w:val="center"/>
          </w:tcPr>
          <w:p w:rsidR="00000000" w:rsidDel="00000000" w:rsidP="00000000" w:rsidRDefault="00000000" w:rsidRPr="00000000" w14:paraId="00000060">
            <w:pPr>
              <w:rPr>
                <w:b w:val="1"/>
                <w:color w:val="404040"/>
                <w:sz w:val="18"/>
                <w:szCs w:val="18"/>
              </w:rPr>
            </w:pPr>
            <w:r w:rsidDel="00000000" w:rsidR="00000000" w:rsidRPr="00000000">
              <w:rPr>
                <w:b w:val="1"/>
                <w:color w:val="404040"/>
                <w:sz w:val="18"/>
                <w:szCs w:val="18"/>
                <w:rtl w:val="0"/>
              </w:rPr>
              <w:t xml:space="preserve">크기</w:t>
            </w:r>
          </w:p>
        </w:tc>
        <w:tc>
          <w:tcPr>
            <w:vAlign w:val="center"/>
          </w:tcPr>
          <w:p w:rsidR="00000000" w:rsidDel="00000000" w:rsidP="00000000" w:rsidRDefault="00000000" w:rsidRPr="00000000" w14:paraId="00000061">
            <w:pPr>
              <w:jc w:val="right"/>
              <w:rPr>
                <w:color w:val="595959"/>
                <w:sz w:val="18"/>
                <w:szCs w:val="18"/>
              </w:rPr>
            </w:pPr>
            <w:r w:rsidDel="00000000" w:rsidR="00000000" w:rsidRPr="00000000">
              <w:rPr>
                <w:color w:val="595959"/>
                <w:sz w:val="18"/>
                <w:szCs w:val="18"/>
                <w:rtl w:val="0"/>
              </w:rPr>
              <w:t xml:space="preserve">62 x 135 x 130 mm (2.4 x 5.3 x 5.1”)</w:t>
            </w:r>
          </w:p>
        </w:tc>
      </w:tr>
      <w:tr>
        <w:tc>
          <w:tcPr>
            <w:shd w:fill="f2f2f2" w:val="clear"/>
            <w:vAlign w:val="center"/>
          </w:tcPr>
          <w:p w:rsidR="00000000" w:rsidDel="00000000" w:rsidP="00000000" w:rsidRDefault="00000000" w:rsidRPr="00000000" w14:paraId="00000062">
            <w:pPr>
              <w:rPr>
                <w:b w:val="1"/>
                <w:color w:val="404040"/>
                <w:sz w:val="18"/>
                <w:szCs w:val="18"/>
              </w:rPr>
            </w:pPr>
            <w:r w:rsidDel="00000000" w:rsidR="00000000" w:rsidRPr="00000000">
              <w:rPr>
                <w:b w:val="1"/>
                <w:color w:val="404040"/>
                <w:sz w:val="18"/>
                <w:szCs w:val="18"/>
                <w:rtl w:val="0"/>
              </w:rPr>
              <w:t xml:space="preserve">무게</w:t>
            </w:r>
          </w:p>
        </w:tc>
        <w:tc>
          <w:tcPr>
            <w:vAlign w:val="center"/>
          </w:tcPr>
          <w:p w:rsidR="00000000" w:rsidDel="00000000" w:rsidP="00000000" w:rsidRDefault="00000000" w:rsidRPr="00000000" w14:paraId="00000063">
            <w:pPr>
              <w:jc w:val="right"/>
              <w:rPr>
                <w:color w:val="595959"/>
                <w:sz w:val="18"/>
                <w:szCs w:val="18"/>
              </w:rPr>
            </w:pPr>
            <w:r w:rsidDel="00000000" w:rsidR="00000000" w:rsidRPr="00000000">
              <w:rPr>
                <w:color w:val="595959"/>
                <w:sz w:val="18"/>
                <w:szCs w:val="18"/>
                <w:rtl w:val="0"/>
              </w:rPr>
              <w:t xml:space="preserve">1 kg 미만</w:t>
            </w:r>
          </w:p>
        </w:tc>
      </w:tr>
      <w:tr>
        <w:tc>
          <w:tcPr>
            <w:shd w:fill="f2f2f2" w:val="clear"/>
            <w:vAlign w:val="center"/>
          </w:tcPr>
          <w:p w:rsidR="00000000" w:rsidDel="00000000" w:rsidP="00000000" w:rsidRDefault="00000000" w:rsidRPr="00000000" w14:paraId="00000064">
            <w:pPr>
              <w:rPr>
                <w:b w:val="1"/>
                <w:color w:val="404040"/>
                <w:sz w:val="18"/>
                <w:szCs w:val="18"/>
              </w:rPr>
            </w:pPr>
            <w:r w:rsidDel="00000000" w:rsidR="00000000" w:rsidRPr="00000000">
              <w:rPr>
                <w:b w:val="1"/>
                <w:color w:val="404040"/>
                <w:sz w:val="18"/>
                <w:szCs w:val="18"/>
                <w:rtl w:val="0"/>
              </w:rPr>
              <w:t xml:space="preserve">장착 방식</w:t>
            </w:r>
          </w:p>
        </w:tc>
        <w:tc>
          <w:tcPr>
            <w:vAlign w:val="center"/>
          </w:tcPr>
          <w:p w:rsidR="00000000" w:rsidDel="00000000" w:rsidP="00000000" w:rsidRDefault="00000000" w:rsidRPr="00000000" w14:paraId="00000065">
            <w:pPr>
              <w:jc w:val="right"/>
              <w:rPr>
                <w:color w:val="595959"/>
                <w:sz w:val="18"/>
                <w:szCs w:val="18"/>
              </w:rPr>
            </w:pPr>
            <w:r w:rsidDel="00000000" w:rsidR="00000000" w:rsidRPr="00000000">
              <w:rPr>
                <w:color w:val="595959"/>
                <w:sz w:val="18"/>
                <w:szCs w:val="18"/>
                <w:rtl w:val="0"/>
              </w:rPr>
              <w:t xml:space="preserve">35mm 딘레일</w:t>
            </w:r>
          </w:p>
        </w:tc>
      </w:tr>
      <w:tr>
        <w:tc>
          <w:tcPr>
            <w:shd w:fill="f2f2f2" w:val="clear"/>
            <w:vAlign w:val="center"/>
          </w:tcPr>
          <w:p w:rsidR="00000000" w:rsidDel="00000000" w:rsidP="00000000" w:rsidRDefault="00000000" w:rsidRPr="00000000" w14:paraId="00000066">
            <w:pPr>
              <w:rPr>
                <w:b w:val="1"/>
                <w:color w:val="404040"/>
                <w:sz w:val="18"/>
                <w:szCs w:val="18"/>
              </w:rPr>
            </w:pPr>
            <w:r w:rsidDel="00000000" w:rsidR="00000000" w:rsidRPr="00000000">
              <w:rPr>
                <w:b w:val="1"/>
                <w:color w:val="404040"/>
                <w:sz w:val="18"/>
                <w:szCs w:val="18"/>
                <w:rtl w:val="0"/>
              </w:rPr>
              <w:t xml:space="preserve">입력 전원</w:t>
            </w:r>
          </w:p>
        </w:tc>
        <w:tc>
          <w:tcPr>
            <w:vAlign w:val="center"/>
          </w:tcPr>
          <w:p w:rsidR="00000000" w:rsidDel="00000000" w:rsidP="00000000" w:rsidRDefault="00000000" w:rsidRPr="00000000" w14:paraId="00000067">
            <w:pPr>
              <w:jc w:val="right"/>
              <w:rPr>
                <w:color w:val="595959"/>
                <w:sz w:val="18"/>
                <w:szCs w:val="18"/>
              </w:rPr>
            </w:pPr>
            <w:r w:rsidDel="00000000" w:rsidR="00000000" w:rsidRPr="00000000">
              <w:rPr>
                <w:color w:val="595959"/>
                <w:sz w:val="18"/>
                <w:szCs w:val="18"/>
                <w:rtl w:val="0"/>
              </w:rPr>
              <w:t xml:space="preserve">54 VDC 이중 입력 (48~57 VDC)</w:t>
            </w:r>
          </w:p>
        </w:tc>
      </w:tr>
      <w:tr>
        <w:tc>
          <w:tcPr>
            <w:shd w:fill="f2f2f2" w:val="clear"/>
            <w:vAlign w:val="center"/>
          </w:tcPr>
          <w:p w:rsidR="00000000" w:rsidDel="00000000" w:rsidP="00000000" w:rsidRDefault="00000000" w:rsidRPr="00000000" w14:paraId="00000068">
            <w:pPr>
              <w:rPr>
                <w:b w:val="1"/>
                <w:color w:val="404040"/>
                <w:sz w:val="18"/>
                <w:szCs w:val="18"/>
              </w:rPr>
            </w:pPr>
            <w:r w:rsidDel="00000000" w:rsidR="00000000" w:rsidRPr="00000000">
              <w:rPr>
                <w:b w:val="1"/>
                <w:color w:val="404040"/>
                <w:sz w:val="18"/>
                <w:szCs w:val="18"/>
                <w:rtl w:val="0"/>
              </w:rPr>
              <w:t xml:space="preserve">PoE SKU</w:t>
            </w:r>
          </w:p>
        </w:tc>
        <w:tc>
          <w:tcPr>
            <w:vAlign w:val="center"/>
          </w:tcPr>
          <w:p w:rsidR="00000000" w:rsidDel="00000000" w:rsidP="00000000" w:rsidRDefault="00000000" w:rsidRPr="00000000" w14:paraId="00000069">
            <w:pPr>
              <w:jc w:val="right"/>
              <w:rPr>
                <w:color w:val="595959"/>
                <w:sz w:val="18"/>
                <w:szCs w:val="18"/>
              </w:rPr>
            </w:pPr>
            <w:r w:rsidDel="00000000" w:rsidR="00000000" w:rsidRPr="00000000">
              <w:rPr>
                <w:color w:val="595959"/>
                <w:sz w:val="18"/>
                <w:szCs w:val="18"/>
                <w:rtl w:val="0"/>
              </w:rPr>
              <w:t xml:space="preserve">802.3af(15.4W) 출력 시 48VDC 이상 입력</w:t>
            </w:r>
          </w:p>
          <w:p w:rsidR="00000000" w:rsidDel="00000000" w:rsidP="00000000" w:rsidRDefault="00000000" w:rsidRPr="00000000" w14:paraId="0000006A">
            <w:pPr>
              <w:jc w:val="right"/>
              <w:rPr>
                <w:color w:val="595959"/>
                <w:sz w:val="18"/>
                <w:szCs w:val="18"/>
              </w:rPr>
            </w:pPr>
            <w:r w:rsidDel="00000000" w:rsidR="00000000" w:rsidRPr="00000000">
              <w:rPr>
                <w:color w:val="595959"/>
                <w:sz w:val="18"/>
                <w:szCs w:val="18"/>
                <w:rtl w:val="0"/>
              </w:rPr>
              <w:t xml:space="preserve">802.3at(30W) 출력 시 54VDC 이상 입력</w:t>
            </w:r>
          </w:p>
        </w:tc>
      </w:tr>
      <w:tr>
        <w:tc>
          <w:tcPr>
            <w:shd w:fill="f2f2f2" w:val="clear"/>
            <w:vAlign w:val="center"/>
          </w:tcPr>
          <w:p w:rsidR="00000000" w:rsidDel="00000000" w:rsidP="00000000" w:rsidRDefault="00000000" w:rsidRPr="00000000" w14:paraId="0000006B">
            <w:pPr>
              <w:rPr>
                <w:b w:val="1"/>
                <w:color w:val="404040"/>
                <w:sz w:val="18"/>
                <w:szCs w:val="18"/>
              </w:rPr>
            </w:pPr>
            <w:r w:rsidDel="00000000" w:rsidR="00000000" w:rsidRPr="00000000">
              <w:rPr>
                <w:b w:val="1"/>
                <w:color w:val="404040"/>
                <w:sz w:val="18"/>
                <w:szCs w:val="18"/>
                <w:rtl w:val="0"/>
              </w:rPr>
              <w:t xml:space="preserve">PoE 출력</w:t>
            </w:r>
          </w:p>
        </w:tc>
        <w:tc>
          <w:tcPr>
            <w:vAlign w:val="center"/>
          </w:tcPr>
          <w:p w:rsidR="00000000" w:rsidDel="00000000" w:rsidP="00000000" w:rsidRDefault="00000000" w:rsidRPr="00000000" w14:paraId="0000006C">
            <w:pPr>
              <w:jc w:val="right"/>
              <w:rPr>
                <w:color w:val="595959"/>
                <w:sz w:val="18"/>
                <w:szCs w:val="18"/>
              </w:rPr>
            </w:pPr>
            <w:r w:rsidDel="00000000" w:rsidR="00000000" w:rsidRPr="00000000">
              <w:rPr>
                <w:color w:val="595959"/>
                <w:sz w:val="18"/>
                <w:szCs w:val="18"/>
                <w:rtl w:val="0"/>
              </w:rPr>
              <w:t xml:space="preserve">1~8번 포트를 통해 총 240W (포트 당 30W)</w:t>
            </w:r>
          </w:p>
          <w:p w:rsidR="00000000" w:rsidDel="00000000" w:rsidP="00000000" w:rsidRDefault="00000000" w:rsidRPr="00000000" w14:paraId="0000006D">
            <w:pPr>
              <w:jc w:val="right"/>
              <w:rPr>
                <w:color w:val="595959"/>
                <w:sz w:val="18"/>
                <w:szCs w:val="18"/>
              </w:rPr>
            </w:pPr>
            <w:r w:rsidDel="00000000" w:rsidR="00000000" w:rsidRPr="00000000">
              <w:rPr>
                <w:color w:val="595959"/>
                <w:sz w:val="18"/>
                <w:szCs w:val="18"/>
                <w:rtl w:val="0"/>
              </w:rPr>
              <w:t xml:space="preserve">(사용자 요청에 따라 포트 당 38W 출력 가능)</w:t>
            </w:r>
          </w:p>
        </w:tc>
      </w:tr>
      <w:tr>
        <w:tc>
          <w:tcPr>
            <w:shd w:fill="f2f2f2" w:val="clear"/>
            <w:vAlign w:val="center"/>
          </w:tcPr>
          <w:p w:rsidR="00000000" w:rsidDel="00000000" w:rsidP="00000000" w:rsidRDefault="00000000" w:rsidRPr="00000000" w14:paraId="0000006E">
            <w:pPr>
              <w:rPr>
                <w:b w:val="1"/>
                <w:color w:val="404040"/>
                <w:sz w:val="18"/>
                <w:szCs w:val="18"/>
              </w:rPr>
            </w:pPr>
            <w:r w:rsidDel="00000000" w:rsidR="00000000" w:rsidRPr="00000000">
              <w:rPr>
                <w:b w:val="1"/>
                <w:color w:val="404040"/>
                <w:sz w:val="18"/>
                <w:szCs w:val="18"/>
                <w:rtl w:val="0"/>
              </w:rPr>
              <w:t xml:space="preserve">인증</w:t>
            </w:r>
          </w:p>
        </w:tc>
        <w:tc>
          <w:tcPr>
            <w:vAlign w:val="center"/>
          </w:tcPr>
          <w:p w:rsidR="00000000" w:rsidDel="00000000" w:rsidP="00000000" w:rsidRDefault="00000000" w:rsidRPr="00000000" w14:paraId="0000006F">
            <w:pPr>
              <w:jc w:val="right"/>
              <w:rPr>
                <w:color w:val="595959"/>
                <w:sz w:val="18"/>
                <w:szCs w:val="18"/>
              </w:rPr>
            </w:pPr>
            <w:r w:rsidDel="00000000" w:rsidR="00000000" w:rsidRPr="00000000">
              <w:rPr>
                <w:color w:val="595959"/>
                <w:sz w:val="18"/>
                <w:szCs w:val="18"/>
                <w:rtl w:val="0"/>
              </w:rPr>
              <w:t xml:space="preserve">KC, FCC Part 15 Class A, CE</w:t>
            </w:r>
          </w:p>
          <w:p w:rsidR="00000000" w:rsidDel="00000000" w:rsidP="00000000" w:rsidRDefault="00000000" w:rsidRPr="00000000" w14:paraId="00000070">
            <w:pPr>
              <w:jc w:val="right"/>
              <w:rPr>
                <w:color w:val="595959"/>
                <w:sz w:val="18"/>
                <w:szCs w:val="18"/>
              </w:rPr>
            </w:pPr>
            <w:r w:rsidDel="00000000" w:rsidR="00000000" w:rsidRPr="00000000">
              <w:rPr>
                <w:color w:val="595959"/>
                <w:sz w:val="18"/>
                <w:szCs w:val="18"/>
                <w:rtl w:val="0"/>
              </w:rPr>
              <w:t xml:space="preserve">EMI</w:t>
            </w:r>
            <w:r w:rsidDel="00000000" w:rsidR="00000000" w:rsidRPr="00000000">
              <w:rPr>
                <w:color w:val="595959"/>
                <w:sz w:val="18"/>
                <w:szCs w:val="18"/>
                <w:vertAlign w:val="superscript"/>
                <w:rtl w:val="0"/>
              </w:rPr>
              <w:t xml:space="preserve">√</w:t>
            </w:r>
            <w:r w:rsidDel="00000000" w:rsidR="00000000" w:rsidRPr="00000000">
              <w:rPr>
                <w:color w:val="595959"/>
                <w:sz w:val="18"/>
                <w:szCs w:val="18"/>
                <w:rtl w:val="0"/>
              </w:rPr>
              <w:t xml:space="preserve">(EN61000-3-2, EN61000-3-3, EN61000-6-4, EN55022, EN55011)</w:t>
            </w:r>
          </w:p>
          <w:p w:rsidR="00000000" w:rsidDel="00000000" w:rsidP="00000000" w:rsidRDefault="00000000" w:rsidRPr="00000000" w14:paraId="00000071">
            <w:pPr>
              <w:jc w:val="right"/>
              <w:rPr>
                <w:color w:val="595959"/>
                <w:sz w:val="18"/>
                <w:szCs w:val="18"/>
              </w:rPr>
            </w:pPr>
            <w:r w:rsidDel="00000000" w:rsidR="00000000" w:rsidRPr="00000000">
              <w:rPr>
                <w:color w:val="595959"/>
                <w:sz w:val="18"/>
                <w:szCs w:val="18"/>
                <w:rtl w:val="0"/>
              </w:rPr>
              <w:t xml:space="preserve">Safety(EN60950</w:t>
            </w:r>
            <w:r w:rsidDel="00000000" w:rsidR="00000000" w:rsidRPr="00000000">
              <w:rPr>
                <w:color w:val="595959"/>
                <w:sz w:val="18"/>
                <w:szCs w:val="18"/>
                <w:vertAlign w:val="superscript"/>
                <w:rtl w:val="0"/>
              </w:rPr>
              <w:t xml:space="preserve">√</w:t>
            </w:r>
            <w:r w:rsidDel="00000000" w:rsidR="00000000" w:rsidRPr="00000000">
              <w:rPr>
                <w:color w:val="595959"/>
                <w:sz w:val="18"/>
                <w:szCs w:val="18"/>
                <w:rtl w:val="0"/>
              </w:rPr>
              <w:t xml:space="preserve">)</w:t>
            </w:r>
          </w:p>
          <w:p w:rsidR="00000000" w:rsidDel="00000000" w:rsidP="00000000" w:rsidRDefault="00000000" w:rsidRPr="00000000" w14:paraId="00000072">
            <w:pPr>
              <w:jc w:val="right"/>
              <w:rPr>
                <w:color w:val="595959"/>
                <w:sz w:val="18"/>
                <w:szCs w:val="18"/>
              </w:rPr>
            </w:pPr>
            <w:r w:rsidDel="00000000" w:rsidR="00000000" w:rsidRPr="00000000">
              <w:rPr>
                <w:color w:val="595959"/>
                <w:sz w:val="18"/>
                <w:szCs w:val="18"/>
                <w:rtl w:val="0"/>
              </w:rPr>
              <w:t xml:space="preserve">EMS(EN61000-4-2 ESD, EN61000-4-3 RS, EN61000-4-4 EFT, EN61000-4-5 6KV Surege, EN61000-4-6 CS, EN61000-4-8 PFMF, EN61000-6-2</w:t>
            </w:r>
            <w:r w:rsidDel="00000000" w:rsidR="00000000" w:rsidRPr="00000000">
              <w:rPr>
                <w:color w:val="595959"/>
                <w:sz w:val="18"/>
                <w:szCs w:val="18"/>
                <w:vertAlign w:val="superscript"/>
                <w:rtl w:val="0"/>
              </w:rPr>
              <w:t xml:space="preserve">√</w:t>
            </w:r>
            <w:r w:rsidDel="00000000" w:rsidR="00000000" w:rsidRPr="00000000">
              <w:rPr>
                <w:color w:val="595959"/>
                <w:sz w:val="18"/>
                <w:szCs w:val="18"/>
                <w:rtl w:val="0"/>
              </w:rPr>
              <w:t xml:space="preserve">)</w:t>
            </w:r>
          </w:p>
          <w:p w:rsidR="00000000" w:rsidDel="00000000" w:rsidP="00000000" w:rsidRDefault="00000000" w:rsidRPr="00000000" w14:paraId="00000073">
            <w:pPr>
              <w:jc w:val="right"/>
              <w:rPr>
                <w:color w:val="595959"/>
                <w:sz w:val="18"/>
                <w:szCs w:val="18"/>
              </w:rPr>
            </w:pPr>
            <w:r w:rsidDel="00000000" w:rsidR="00000000" w:rsidRPr="00000000">
              <w:rPr>
                <w:color w:val="595959"/>
                <w:sz w:val="18"/>
                <w:szCs w:val="18"/>
                <w:rtl w:val="0"/>
              </w:rPr>
              <w:t xml:space="preserve">IEC 60068-2-6(Vibration), IEC 60068-2-27(Shock), IEC 60068-2-32(Freefall)</w:t>
            </w:r>
          </w:p>
          <w:p w:rsidR="00000000" w:rsidDel="00000000" w:rsidP="00000000" w:rsidRDefault="00000000" w:rsidRPr="00000000" w14:paraId="00000074">
            <w:pPr>
              <w:jc w:val="right"/>
              <w:rPr>
                <w:color w:val="595959"/>
                <w:sz w:val="18"/>
                <w:szCs w:val="18"/>
              </w:rPr>
            </w:pPr>
            <w:r w:rsidDel="00000000" w:rsidR="00000000" w:rsidRPr="00000000">
              <w:rPr>
                <w:color w:val="595959"/>
                <w:sz w:val="18"/>
                <w:szCs w:val="18"/>
                <w:rtl w:val="0"/>
              </w:rPr>
              <w:t xml:space="preserve">EN50121-4, EN50155 (Railway Norm</w:t>
            </w:r>
            <w:r w:rsidDel="00000000" w:rsidR="00000000" w:rsidRPr="00000000">
              <w:rPr>
                <w:color w:val="595959"/>
                <w:sz w:val="18"/>
                <w:szCs w:val="18"/>
                <w:vertAlign w:val="superscript"/>
                <w:rtl w:val="0"/>
              </w:rPr>
              <w:t xml:space="preserve">√</w:t>
            </w:r>
            <w:r w:rsidDel="00000000" w:rsidR="00000000" w:rsidRPr="00000000">
              <w:rPr>
                <w:color w:val="595959"/>
                <w:sz w:val="18"/>
                <w:szCs w:val="18"/>
                <w:rtl w:val="0"/>
              </w:rPr>
              <w:t xml:space="preserve">), NEMA TS2 (Transportation</w:t>
            </w:r>
            <w:r w:rsidDel="00000000" w:rsidR="00000000" w:rsidRPr="00000000">
              <w:rPr>
                <w:color w:val="595959"/>
                <w:sz w:val="18"/>
                <w:szCs w:val="18"/>
                <w:vertAlign w:val="superscript"/>
                <w:rtl w:val="0"/>
              </w:rPr>
              <w:t xml:space="preserve">√</w:t>
            </w:r>
            <w:r w:rsidDel="00000000" w:rsidR="00000000" w:rsidRPr="00000000">
              <w:rPr>
                <w:color w:val="595959"/>
                <w:sz w:val="18"/>
                <w:szCs w:val="18"/>
                <w:rtl w:val="0"/>
              </w:rPr>
              <w:t xml:space="preserve">)</w:t>
            </w:r>
          </w:p>
          <w:p w:rsidR="00000000" w:rsidDel="00000000" w:rsidP="00000000" w:rsidRDefault="00000000" w:rsidRPr="00000000" w14:paraId="00000075">
            <w:pPr>
              <w:jc w:val="right"/>
              <w:rPr>
                <w:color w:val="595959"/>
                <w:sz w:val="18"/>
                <w:szCs w:val="18"/>
              </w:rPr>
            </w:pPr>
            <w:r w:rsidDel="00000000" w:rsidR="00000000" w:rsidRPr="00000000">
              <w:rPr>
                <w:color w:val="595959"/>
                <w:sz w:val="18"/>
                <w:szCs w:val="18"/>
                <w:rtl w:val="0"/>
              </w:rPr>
              <w:t xml:space="preserve">IEC61850-3, IEEE1613 (Substation</w:t>
            </w:r>
            <w:r w:rsidDel="00000000" w:rsidR="00000000" w:rsidRPr="00000000">
              <w:rPr>
                <w:color w:val="595959"/>
                <w:sz w:val="18"/>
                <w:szCs w:val="18"/>
                <w:vertAlign w:val="superscript"/>
                <w:rtl w:val="0"/>
              </w:rPr>
              <w:t xml:space="preserve">√</w:t>
            </w:r>
            <w:r w:rsidDel="00000000" w:rsidR="00000000" w:rsidRPr="00000000">
              <w:rPr>
                <w:color w:val="595959"/>
                <w:sz w:val="18"/>
                <w:szCs w:val="18"/>
                <w:rtl w:val="0"/>
              </w:rPr>
              <w:t xml:space="preserve">), DNV (Marine</w:t>
            </w:r>
            <w:r w:rsidDel="00000000" w:rsidR="00000000" w:rsidRPr="00000000">
              <w:rPr>
                <w:color w:val="595959"/>
                <w:sz w:val="18"/>
                <w:szCs w:val="18"/>
                <w:vertAlign w:val="superscript"/>
                <w:rtl w:val="0"/>
              </w:rPr>
              <w:t xml:space="preserve">√</w:t>
            </w:r>
            <w:r w:rsidDel="00000000" w:rsidR="00000000" w:rsidRPr="00000000">
              <w:rPr>
                <w:color w:val="595959"/>
                <w:sz w:val="18"/>
                <w:szCs w:val="18"/>
                <w:rtl w:val="0"/>
              </w:rPr>
              <w:t xml:space="preserve">)</w:t>
            </w:r>
          </w:p>
        </w:tc>
      </w:tr>
    </w:tbl>
    <w:p w:rsidR="00000000" w:rsidDel="00000000" w:rsidP="00000000" w:rsidRDefault="00000000" w:rsidRPr="00000000" w14:paraId="00000076">
      <w:pPr>
        <w:rPr>
          <w:color w:val="7f7f7f"/>
          <w:sz w:val="18"/>
          <w:szCs w:val="18"/>
        </w:rPr>
      </w:pPr>
      <w:r w:rsidDel="00000000" w:rsidR="00000000" w:rsidRPr="00000000">
        <w:rPr>
          <w:color w:val="595959"/>
          <w:sz w:val="18"/>
          <w:szCs w:val="18"/>
          <w:vertAlign w:val="superscript"/>
          <w:rtl w:val="0"/>
        </w:rPr>
        <w:t xml:space="preserve">√ : </w:t>
      </w:r>
      <w:r w:rsidDel="00000000" w:rsidR="00000000" w:rsidRPr="00000000">
        <w:rPr>
          <w:color w:val="595959"/>
          <w:sz w:val="18"/>
          <w:szCs w:val="18"/>
          <w:rtl w:val="0"/>
        </w:rPr>
        <w:t xml:space="preserve">사용자 요청에 따라 별도 인증 제공</w:t>
      </w:r>
      <w:r w:rsidDel="00000000" w:rsidR="00000000" w:rsidRPr="00000000">
        <w:rPr>
          <w:rtl w:val="0"/>
        </w:rPr>
      </w:r>
    </w:p>
    <w:p w:rsidR="00000000" w:rsidDel="00000000" w:rsidP="00000000" w:rsidRDefault="00000000" w:rsidRPr="00000000" w14:paraId="00000077">
      <w:pPr>
        <w:jc w:val="center"/>
        <w:rPr>
          <w:color w:val="7f7f7f"/>
          <w:sz w:val="18"/>
          <w:szCs w:val="18"/>
        </w:rPr>
      </w:pPr>
      <w:r w:rsidDel="00000000" w:rsidR="00000000" w:rsidRPr="00000000">
        <w:rPr>
          <w:rFonts w:ascii="Quattrocento Sans" w:cs="Quattrocento Sans" w:eastAsia="Quattrocento Sans" w:hAnsi="Quattrocento Sans"/>
          <w:sz w:val="48"/>
          <w:szCs w:val="48"/>
        </w:rPr>
        <w:drawing>
          <wp:inline distB="0" distT="0" distL="0" distR="0">
            <wp:extent cx="4852863" cy="2592000"/>
            <wp:effectExtent b="0" l="0" r="0" t="0"/>
            <wp:docPr descr="IPGS-2712B" id="28692" name="image7.png"/>
            <a:graphic>
              <a:graphicData uri="http://schemas.openxmlformats.org/drawingml/2006/picture">
                <pic:pic>
                  <pic:nvPicPr>
                    <pic:cNvPr descr="IPGS-2712B" id="0" name="image7.png"/>
                    <pic:cNvPicPr preferRelativeResize="0"/>
                  </pic:nvPicPr>
                  <pic:blipFill>
                    <a:blip r:embed="rId12"/>
                    <a:srcRect b="0" l="0" r="0" t="0"/>
                    <a:stretch>
                      <a:fillRect/>
                    </a:stretch>
                  </pic:blipFill>
                  <pic:spPr>
                    <a:xfrm>
                      <a:off x="0" y="0"/>
                      <a:ext cx="4852863" cy="25920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color w:val="7f7f7f"/>
          <w:sz w:val="18"/>
          <w:szCs w:val="18"/>
        </w:rPr>
      </w:pPr>
      <w:r w:rsidDel="00000000" w:rsidR="00000000" w:rsidRPr="00000000">
        <w:rPr>
          <w:rtl w:val="0"/>
        </w:rPr>
      </w:r>
    </w:p>
    <w:p w:rsidR="00000000" w:rsidDel="00000000" w:rsidP="00000000" w:rsidRDefault="00000000" w:rsidRPr="00000000" w14:paraId="00000079">
      <w:pPr>
        <w:rPr>
          <w:b w:val="1"/>
          <w:sz w:val="18"/>
          <w:szCs w:val="18"/>
        </w:rPr>
      </w:pPr>
      <w:r w:rsidDel="00000000" w:rsidR="00000000" w:rsidRPr="00000000">
        <w:rPr>
          <w:b w:val="1"/>
          <w:sz w:val="18"/>
          <w:szCs w:val="18"/>
          <w:rtl w:val="0"/>
        </w:rPr>
        <w:t xml:space="preserve">장치 관리 시스템 (DMS)</w:t>
      </w:r>
    </w:p>
    <w:tbl>
      <w:tblPr>
        <w:tblStyle w:val="Table2"/>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7A">
            <w:pPr>
              <w:rPr>
                <w:b w:val="1"/>
                <w:color w:val="404040"/>
                <w:sz w:val="18"/>
                <w:szCs w:val="18"/>
              </w:rPr>
            </w:pPr>
            <w:r w:rsidDel="00000000" w:rsidR="00000000" w:rsidRPr="00000000">
              <w:rPr>
                <w:b w:val="1"/>
                <w:color w:val="404040"/>
                <w:sz w:val="18"/>
                <w:szCs w:val="18"/>
                <w:rtl w:val="0"/>
              </w:rPr>
              <w:t xml:space="preserve">그래픽 모니터링</w:t>
            </w:r>
          </w:p>
        </w:tc>
        <w:tc>
          <w:tcPr>
            <w:vAlign w:val="center"/>
          </w:tcPr>
          <w:p w:rsidR="00000000" w:rsidDel="00000000" w:rsidP="00000000" w:rsidRDefault="00000000" w:rsidRPr="00000000" w14:paraId="0000007B">
            <w:pPr>
              <w:jc w:val="right"/>
              <w:rPr>
                <w:color w:val="595959"/>
                <w:sz w:val="18"/>
                <w:szCs w:val="18"/>
              </w:rPr>
            </w:pPr>
            <w:r w:rsidDel="00000000" w:rsidR="00000000" w:rsidRPr="00000000">
              <w:rPr>
                <w:b w:val="1"/>
                <w:color w:val="595959"/>
                <w:sz w:val="18"/>
                <w:szCs w:val="18"/>
                <w:rtl w:val="0"/>
              </w:rPr>
              <w:t xml:space="preserve">Topology view: </w:t>
            </w:r>
            <w:r w:rsidDel="00000000" w:rsidR="00000000" w:rsidRPr="00000000">
              <w:rPr>
                <w:color w:val="595959"/>
                <w:sz w:val="18"/>
                <w:szCs w:val="18"/>
                <w:rtl w:val="0"/>
              </w:rPr>
              <w:t xml:space="preserve">스위치 및 장치 연결 관계를 직관적인 방식으로 설정하고 관리</w:t>
            </w:r>
          </w:p>
          <w:p w:rsidR="00000000" w:rsidDel="00000000" w:rsidP="00000000" w:rsidRDefault="00000000" w:rsidRPr="00000000" w14:paraId="0000007C">
            <w:pPr>
              <w:jc w:val="right"/>
              <w:rPr>
                <w:color w:val="595959"/>
                <w:sz w:val="18"/>
                <w:szCs w:val="18"/>
              </w:rPr>
            </w:pPr>
            <w:r w:rsidDel="00000000" w:rsidR="00000000" w:rsidRPr="00000000">
              <w:rPr>
                <w:b w:val="1"/>
                <w:color w:val="595959"/>
                <w:sz w:val="18"/>
                <w:szCs w:val="18"/>
                <w:rtl w:val="0"/>
              </w:rPr>
              <w:t xml:space="preserve">Floor view: </w:t>
            </w:r>
            <w:r w:rsidDel="00000000" w:rsidR="00000000" w:rsidRPr="00000000">
              <w:rPr>
                <w:color w:val="595959"/>
                <w:sz w:val="18"/>
                <w:szCs w:val="18"/>
                <w:rtl w:val="0"/>
              </w:rPr>
              <w:t xml:space="preserve">손쉬운 Smart Workforce 구성을 위한 PoE 장치 드래그-앤-드롭</w:t>
            </w:r>
          </w:p>
          <w:p w:rsidR="00000000" w:rsidDel="00000000" w:rsidP="00000000" w:rsidRDefault="00000000" w:rsidRPr="00000000" w14:paraId="0000007D">
            <w:pPr>
              <w:jc w:val="right"/>
              <w:rPr>
                <w:color w:val="595959"/>
                <w:sz w:val="18"/>
                <w:szCs w:val="18"/>
              </w:rPr>
            </w:pPr>
            <w:r w:rsidDel="00000000" w:rsidR="00000000" w:rsidRPr="00000000">
              <w:rPr>
                <w:b w:val="1"/>
                <w:color w:val="595959"/>
                <w:sz w:val="18"/>
                <w:szCs w:val="18"/>
                <w:rtl w:val="0"/>
              </w:rPr>
              <w:t xml:space="preserve">Map view: </w:t>
            </w:r>
            <w:r w:rsidDel="00000000" w:rsidR="00000000" w:rsidRPr="00000000">
              <w:rPr>
                <w:color w:val="595959"/>
                <w:sz w:val="18"/>
                <w:szCs w:val="18"/>
                <w:rtl w:val="0"/>
              </w:rPr>
              <w:t xml:space="preserve">구글 지도 기반의 효율적인 장치 관리(드래그-앤-드롭 방식)</w:t>
            </w:r>
          </w:p>
        </w:tc>
      </w:tr>
      <w:tr>
        <w:tc>
          <w:tcPr>
            <w:shd w:fill="f2f2f2" w:val="clear"/>
            <w:vAlign w:val="center"/>
          </w:tcPr>
          <w:p w:rsidR="00000000" w:rsidDel="00000000" w:rsidP="00000000" w:rsidRDefault="00000000" w:rsidRPr="00000000" w14:paraId="0000007E">
            <w:pPr>
              <w:rPr>
                <w:b w:val="1"/>
                <w:color w:val="404040"/>
                <w:sz w:val="18"/>
                <w:szCs w:val="18"/>
              </w:rPr>
            </w:pPr>
            <w:r w:rsidDel="00000000" w:rsidR="00000000" w:rsidRPr="00000000">
              <w:rPr>
                <w:b w:val="1"/>
                <w:color w:val="404040"/>
                <w:sz w:val="18"/>
                <w:szCs w:val="18"/>
                <w:rtl w:val="0"/>
              </w:rPr>
              <w:t xml:space="preserve">스위치 탐색</w:t>
            </w:r>
          </w:p>
        </w:tc>
        <w:tc>
          <w:tcPr>
            <w:vAlign w:val="center"/>
          </w:tcPr>
          <w:p w:rsidR="00000000" w:rsidDel="00000000" w:rsidP="00000000" w:rsidRDefault="00000000" w:rsidRPr="00000000" w14:paraId="0000007F">
            <w:pPr>
              <w:jc w:val="right"/>
              <w:rPr>
                <w:color w:val="595959"/>
                <w:sz w:val="18"/>
                <w:szCs w:val="18"/>
              </w:rPr>
            </w:pPr>
            <w:r w:rsidDel="00000000" w:rsidR="00000000" w:rsidRPr="00000000">
              <w:rPr>
                <w:color w:val="595959"/>
                <w:sz w:val="18"/>
                <w:szCs w:val="18"/>
                <w:rtl w:val="0"/>
              </w:rPr>
              <w:t xml:space="preserve">신속하게 스위치 장치를 탐색하여 관리 모드 실행</w:t>
            </w:r>
          </w:p>
        </w:tc>
      </w:tr>
      <w:tr>
        <w:tc>
          <w:tcPr>
            <w:shd w:fill="f2f2f2" w:val="clear"/>
            <w:vAlign w:val="center"/>
          </w:tcPr>
          <w:p w:rsidR="00000000" w:rsidDel="00000000" w:rsidP="00000000" w:rsidRDefault="00000000" w:rsidRPr="00000000" w14:paraId="00000080">
            <w:pPr>
              <w:rPr>
                <w:b w:val="1"/>
                <w:color w:val="404040"/>
                <w:sz w:val="18"/>
                <w:szCs w:val="18"/>
              </w:rPr>
            </w:pPr>
            <w:r w:rsidDel="00000000" w:rsidR="00000000" w:rsidRPr="00000000">
              <w:rPr>
                <w:b w:val="1"/>
                <w:color w:val="404040"/>
                <w:sz w:val="18"/>
                <w:szCs w:val="18"/>
                <w:rtl w:val="0"/>
              </w:rPr>
              <w:t xml:space="preserve">트래픽 모니터링</w:t>
            </w:r>
          </w:p>
        </w:tc>
        <w:tc>
          <w:tcPr>
            <w:vAlign w:val="center"/>
          </w:tcPr>
          <w:p w:rsidR="00000000" w:rsidDel="00000000" w:rsidP="00000000" w:rsidRDefault="00000000" w:rsidRPr="00000000" w14:paraId="00000081">
            <w:pPr>
              <w:jc w:val="right"/>
              <w:rPr>
                <w:color w:val="595959"/>
                <w:sz w:val="18"/>
                <w:szCs w:val="18"/>
              </w:rPr>
            </w:pPr>
            <w:r w:rsidDel="00000000" w:rsidR="00000000" w:rsidRPr="00000000">
              <w:rPr>
                <w:color w:val="595959"/>
                <w:sz w:val="18"/>
                <w:szCs w:val="18"/>
                <w:rtl w:val="0"/>
              </w:rPr>
              <w:t xml:space="preserve">모든 장치들의 네트워크 트래픽을 시각적인 차트로 표시</w:t>
            </w:r>
          </w:p>
          <w:p w:rsidR="00000000" w:rsidDel="00000000" w:rsidP="00000000" w:rsidRDefault="00000000" w:rsidRPr="00000000" w14:paraId="00000082">
            <w:pPr>
              <w:jc w:val="right"/>
              <w:rPr>
                <w:color w:val="595959"/>
                <w:sz w:val="18"/>
                <w:szCs w:val="18"/>
              </w:rPr>
            </w:pPr>
            <w:r w:rsidDel="00000000" w:rsidR="00000000" w:rsidRPr="00000000">
              <w:rPr>
                <w:color w:val="595959"/>
                <w:sz w:val="18"/>
                <w:szCs w:val="18"/>
                <w:rtl w:val="0"/>
              </w:rPr>
              <w:t xml:space="preserve">즉각적인 모든 포트 상태 모니터링</w:t>
            </w:r>
          </w:p>
        </w:tc>
      </w:tr>
      <w:tr>
        <w:tc>
          <w:tcPr>
            <w:shd w:fill="f2f2f2" w:val="clear"/>
            <w:vAlign w:val="center"/>
          </w:tcPr>
          <w:p w:rsidR="00000000" w:rsidDel="00000000" w:rsidP="00000000" w:rsidRDefault="00000000" w:rsidRPr="00000000" w14:paraId="00000083">
            <w:pPr>
              <w:rPr>
                <w:b w:val="1"/>
                <w:color w:val="404040"/>
                <w:sz w:val="18"/>
                <w:szCs w:val="18"/>
              </w:rPr>
            </w:pPr>
            <w:r w:rsidDel="00000000" w:rsidR="00000000" w:rsidRPr="00000000">
              <w:rPr>
                <w:b w:val="1"/>
                <w:color w:val="404040"/>
                <w:sz w:val="18"/>
                <w:szCs w:val="18"/>
                <w:rtl w:val="0"/>
              </w:rPr>
              <w:t xml:space="preserve">문제 해결</w:t>
            </w:r>
          </w:p>
        </w:tc>
        <w:tc>
          <w:tcPr>
            <w:vAlign w:val="center"/>
          </w:tcPr>
          <w:p w:rsidR="00000000" w:rsidDel="00000000" w:rsidP="00000000" w:rsidRDefault="00000000" w:rsidRPr="00000000" w14:paraId="00000084">
            <w:pPr>
              <w:jc w:val="right"/>
              <w:rPr>
                <w:color w:val="595959"/>
                <w:sz w:val="18"/>
                <w:szCs w:val="18"/>
              </w:rPr>
            </w:pPr>
            <w:r w:rsidDel="00000000" w:rsidR="00000000" w:rsidRPr="00000000">
              <w:rPr>
                <w:color w:val="595959"/>
                <w:sz w:val="18"/>
                <w:szCs w:val="18"/>
                <w:rtl w:val="0"/>
              </w:rPr>
              <w:t xml:space="preserve">마스터 스위치 장치와 연결된 장치들 사이의 네트워크 상태 진단</w:t>
            </w:r>
          </w:p>
          <w:p w:rsidR="00000000" w:rsidDel="00000000" w:rsidP="00000000" w:rsidRDefault="00000000" w:rsidRPr="00000000" w14:paraId="00000085">
            <w:pPr>
              <w:jc w:val="right"/>
              <w:rPr>
                <w:color w:val="595959"/>
                <w:sz w:val="18"/>
                <w:szCs w:val="18"/>
              </w:rPr>
            </w:pPr>
            <w:r w:rsidDel="00000000" w:rsidR="00000000" w:rsidRPr="00000000">
              <w:rPr>
                <w:color w:val="595959"/>
                <w:sz w:val="18"/>
                <w:szCs w:val="18"/>
                <w:rtl w:val="0"/>
              </w:rPr>
              <w:t xml:space="preserve">보호 메커니즘 지원 (예:무작위 공격으로부터 장치를 보호하기 위한 속도 제한)</w:t>
            </w:r>
          </w:p>
          <w:p w:rsidR="00000000" w:rsidDel="00000000" w:rsidP="00000000" w:rsidRDefault="00000000" w:rsidRPr="00000000" w14:paraId="00000086">
            <w:pPr>
              <w:jc w:val="right"/>
              <w:rPr>
                <w:color w:val="595959"/>
                <w:sz w:val="18"/>
                <w:szCs w:val="18"/>
              </w:rPr>
            </w:pPr>
            <w:r w:rsidDel="00000000" w:rsidR="00000000" w:rsidRPr="00000000">
              <w:rPr>
                <w:color w:val="595959"/>
                <w:sz w:val="18"/>
                <w:szCs w:val="18"/>
                <w:rtl w:val="0"/>
              </w:rPr>
              <w:t xml:space="preserve">성능 및 링크 관리 (IEEE 802.3ah, IEEE 802.1ag(Y.1731))</w:t>
            </w:r>
          </w:p>
        </w:tc>
      </w:tr>
    </w:tbl>
    <w:p w:rsidR="00000000" w:rsidDel="00000000" w:rsidP="00000000" w:rsidRDefault="00000000" w:rsidRPr="00000000" w14:paraId="00000087">
      <w:pPr>
        <w:rPr>
          <w:color w:val="7f7f7f"/>
          <w:sz w:val="18"/>
          <w:szCs w:val="18"/>
        </w:rPr>
      </w:pPr>
      <w:r w:rsidDel="00000000" w:rsidR="00000000" w:rsidRPr="00000000">
        <w:rPr>
          <w:rtl w:val="0"/>
        </w:rPr>
      </w:r>
    </w:p>
    <w:p w:rsidR="00000000" w:rsidDel="00000000" w:rsidP="00000000" w:rsidRDefault="00000000" w:rsidRPr="00000000" w14:paraId="00000088">
      <w:pPr>
        <w:rPr>
          <w:b w:val="1"/>
          <w:sz w:val="18"/>
          <w:szCs w:val="18"/>
        </w:rPr>
      </w:pPr>
      <w:r w:rsidDel="00000000" w:rsidR="00000000" w:rsidRPr="00000000">
        <w:rPr>
          <w:b w:val="1"/>
          <w:sz w:val="18"/>
          <w:szCs w:val="18"/>
          <w:rtl w:val="0"/>
        </w:rPr>
        <w:t xml:space="preserve">관리</w:t>
      </w:r>
    </w:p>
    <w:tbl>
      <w:tblPr>
        <w:tblStyle w:val="Table3"/>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89">
            <w:pPr>
              <w:rPr>
                <w:b w:val="1"/>
                <w:color w:val="404040"/>
                <w:sz w:val="18"/>
                <w:szCs w:val="18"/>
              </w:rPr>
            </w:pPr>
            <w:r w:rsidDel="00000000" w:rsidR="00000000" w:rsidRPr="00000000">
              <w:rPr>
                <w:b w:val="1"/>
                <w:color w:val="404040"/>
                <w:sz w:val="18"/>
                <w:szCs w:val="18"/>
                <w:rtl w:val="0"/>
              </w:rPr>
              <w:t xml:space="preserve">하드웨어 모니터링</w:t>
            </w:r>
          </w:p>
        </w:tc>
        <w:tc>
          <w:tcPr>
            <w:vAlign w:val="center"/>
          </w:tcPr>
          <w:p w:rsidR="00000000" w:rsidDel="00000000" w:rsidP="00000000" w:rsidRDefault="00000000" w:rsidRPr="00000000" w14:paraId="0000008A">
            <w:pPr>
              <w:jc w:val="right"/>
              <w:rPr>
                <w:color w:val="595959"/>
                <w:sz w:val="18"/>
                <w:szCs w:val="18"/>
              </w:rPr>
            </w:pPr>
            <w:r w:rsidDel="00000000" w:rsidR="00000000" w:rsidRPr="00000000">
              <w:rPr>
                <w:color w:val="595959"/>
                <w:sz w:val="18"/>
                <w:szCs w:val="18"/>
                <w:rtl w:val="0"/>
              </w:rPr>
              <w:t xml:space="preserve">온도 감지 및 알람</w:t>
            </w:r>
          </w:p>
        </w:tc>
      </w:tr>
      <w:tr>
        <w:tc>
          <w:tcPr>
            <w:shd w:fill="f2f2f2" w:val="clear"/>
            <w:vAlign w:val="center"/>
          </w:tcPr>
          <w:p w:rsidR="00000000" w:rsidDel="00000000" w:rsidP="00000000" w:rsidRDefault="00000000" w:rsidRPr="00000000" w14:paraId="0000008B">
            <w:pPr>
              <w:rPr>
                <w:b w:val="1"/>
                <w:color w:val="404040"/>
                <w:sz w:val="18"/>
                <w:szCs w:val="18"/>
              </w:rPr>
            </w:pPr>
            <w:r w:rsidDel="00000000" w:rsidR="00000000" w:rsidRPr="00000000">
              <w:rPr>
                <w:b w:val="1"/>
                <w:color w:val="404040"/>
                <w:sz w:val="18"/>
                <w:szCs w:val="18"/>
                <w:rtl w:val="0"/>
              </w:rPr>
              <w:t xml:space="preserve">하드웨어 Watchdog</w:t>
            </w:r>
          </w:p>
        </w:tc>
        <w:tc>
          <w:tcPr>
            <w:vAlign w:val="center"/>
          </w:tcPr>
          <w:p w:rsidR="00000000" w:rsidDel="00000000" w:rsidP="00000000" w:rsidRDefault="00000000" w:rsidRPr="00000000" w14:paraId="0000008C">
            <w:pPr>
              <w:jc w:val="right"/>
              <w:rPr>
                <w:color w:val="595959"/>
                <w:sz w:val="18"/>
                <w:szCs w:val="18"/>
              </w:rPr>
            </w:pPr>
            <w:r w:rsidDel="00000000" w:rsidR="00000000" w:rsidRPr="00000000">
              <w:rPr>
                <w:color w:val="595959"/>
                <w:sz w:val="18"/>
                <w:szCs w:val="18"/>
                <w:rtl w:val="0"/>
              </w:rPr>
              <w:t xml:space="preserve">CPU 중단으로 인한 재시작 지원</w:t>
            </w:r>
          </w:p>
        </w:tc>
      </w:tr>
      <w:tr>
        <w:tc>
          <w:tcPr>
            <w:shd w:fill="f2f2f2" w:val="clear"/>
            <w:vAlign w:val="center"/>
          </w:tcPr>
          <w:p w:rsidR="00000000" w:rsidDel="00000000" w:rsidP="00000000" w:rsidRDefault="00000000" w:rsidRPr="00000000" w14:paraId="0000008D">
            <w:pPr>
              <w:rPr>
                <w:b w:val="1"/>
                <w:color w:val="404040"/>
                <w:sz w:val="18"/>
                <w:szCs w:val="18"/>
              </w:rPr>
            </w:pPr>
            <w:r w:rsidDel="00000000" w:rsidR="00000000" w:rsidRPr="00000000">
              <w:rPr>
                <w:b w:val="1"/>
                <w:color w:val="404040"/>
                <w:sz w:val="18"/>
                <w:szCs w:val="18"/>
                <w:rtl w:val="0"/>
              </w:rPr>
              <w:t xml:space="preserve">IEEE 1588v2 PTP</w:t>
            </w:r>
          </w:p>
        </w:tc>
        <w:tc>
          <w:tcPr>
            <w:vAlign w:val="center"/>
          </w:tcPr>
          <w:p w:rsidR="00000000" w:rsidDel="00000000" w:rsidP="00000000" w:rsidRDefault="00000000" w:rsidRPr="00000000" w14:paraId="0000008E">
            <w:pPr>
              <w:jc w:val="right"/>
              <w:rPr>
                <w:color w:val="595959"/>
                <w:sz w:val="18"/>
                <w:szCs w:val="18"/>
              </w:rPr>
            </w:pPr>
            <w:r w:rsidDel="00000000" w:rsidR="00000000" w:rsidRPr="00000000">
              <w:rPr>
                <w:color w:val="595959"/>
                <w:sz w:val="18"/>
                <w:szCs w:val="18"/>
                <w:rtl w:val="0"/>
              </w:rPr>
              <w:t xml:space="preserve">Precision Time Protocol 지원</w:t>
            </w:r>
          </w:p>
        </w:tc>
      </w:tr>
      <w:tr>
        <w:tc>
          <w:tcPr>
            <w:shd w:fill="f2f2f2" w:val="clear"/>
            <w:vAlign w:val="center"/>
          </w:tcPr>
          <w:p w:rsidR="00000000" w:rsidDel="00000000" w:rsidP="00000000" w:rsidRDefault="00000000" w:rsidRPr="00000000" w14:paraId="0000008F">
            <w:pPr>
              <w:rPr>
                <w:b w:val="1"/>
                <w:color w:val="404040"/>
                <w:sz w:val="18"/>
                <w:szCs w:val="18"/>
              </w:rPr>
            </w:pPr>
            <w:r w:rsidDel="00000000" w:rsidR="00000000" w:rsidRPr="00000000">
              <w:rPr>
                <w:b w:val="1"/>
                <w:color w:val="404040"/>
                <w:sz w:val="18"/>
                <w:szCs w:val="18"/>
                <w:rtl w:val="0"/>
              </w:rPr>
              <w:t xml:space="preserve">iPush</w:t>
            </w:r>
          </w:p>
        </w:tc>
        <w:tc>
          <w:tcPr>
            <w:vAlign w:val="center"/>
          </w:tcPr>
          <w:p w:rsidR="00000000" w:rsidDel="00000000" w:rsidP="00000000" w:rsidRDefault="00000000" w:rsidRPr="00000000" w14:paraId="00000090">
            <w:pPr>
              <w:jc w:val="right"/>
              <w:rPr>
                <w:color w:val="595959"/>
                <w:sz w:val="18"/>
                <w:szCs w:val="18"/>
              </w:rPr>
            </w:pPr>
            <w:r w:rsidDel="00000000" w:rsidR="00000000" w:rsidRPr="00000000">
              <w:rPr>
                <w:color w:val="595959"/>
                <w:sz w:val="18"/>
                <w:szCs w:val="18"/>
                <w:rtl w:val="0"/>
              </w:rPr>
              <w:t xml:space="preserve">실시간 알람 통보를 기반으로 기술 지원 비용 절감</w:t>
            </w:r>
          </w:p>
          <w:p w:rsidR="00000000" w:rsidDel="00000000" w:rsidP="00000000" w:rsidRDefault="00000000" w:rsidRPr="00000000" w14:paraId="00000091">
            <w:pPr>
              <w:jc w:val="right"/>
              <w:rPr>
                <w:color w:val="595959"/>
                <w:sz w:val="18"/>
                <w:szCs w:val="18"/>
              </w:rPr>
            </w:pPr>
            <w:r w:rsidDel="00000000" w:rsidR="00000000" w:rsidRPr="00000000">
              <w:rPr>
                <w:color w:val="595959"/>
                <w:sz w:val="18"/>
                <w:szCs w:val="18"/>
                <w:rtl w:val="0"/>
              </w:rPr>
              <w:t xml:space="preserve">복잡한 작업도 신속하게 처리할 수 있도록 iOS 및 Android 장치와 연동</w:t>
            </w:r>
          </w:p>
        </w:tc>
      </w:tr>
      <w:tr>
        <w:tc>
          <w:tcPr>
            <w:shd w:fill="f2f2f2" w:val="clear"/>
            <w:vAlign w:val="center"/>
          </w:tcPr>
          <w:p w:rsidR="00000000" w:rsidDel="00000000" w:rsidP="00000000" w:rsidRDefault="00000000" w:rsidRPr="00000000" w14:paraId="00000092">
            <w:pPr>
              <w:rPr>
                <w:b w:val="1"/>
                <w:color w:val="404040"/>
                <w:sz w:val="18"/>
                <w:szCs w:val="18"/>
              </w:rPr>
            </w:pPr>
            <w:r w:rsidDel="00000000" w:rsidR="00000000" w:rsidRPr="00000000">
              <w:rPr>
                <w:b w:val="1"/>
                <w:color w:val="404040"/>
                <w:sz w:val="18"/>
                <w:szCs w:val="18"/>
                <w:rtl w:val="0"/>
              </w:rPr>
              <w:t xml:space="preserve">DHCP 서버</w:t>
            </w:r>
          </w:p>
        </w:tc>
        <w:tc>
          <w:tcPr>
            <w:vAlign w:val="center"/>
          </w:tcPr>
          <w:p w:rsidR="00000000" w:rsidDel="00000000" w:rsidP="00000000" w:rsidRDefault="00000000" w:rsidRPr="00000000" w14:paraId="00000093">
            <w:pPr>
              <w:jc w:val="right"/>
              <w:rPr>
                <w:color w:val="595959"/>
                <w:sz w:val="18"/>
                <w:szCs w:val="18"/>
              </w:rPr>
            </w:pPr>
            <w:r w:rsidDel="00000000" w:rsidR="00000000" w:rsidRPr="00000000">
              <w:rPr>
                <w:color w:val="595959"/>
                <w:sz w:val="18"/>
                <w:szCs w:val="18"/>
                <w:rtl w:val="0"/>
              </w:rPr>
              <w:t xml:space="preserve">DHCP 클라이언트 장치들이게 IP 정보 할당</w:t>
            </w:r>
          </w:p>
        </w:tc>
      </w:tr>
      <w:tr>
        <w:tc>
          <w:tcPr>
            <w:shd w:fill="f2f2f2" w:val="clear"/>
            <w:vAlign w:val="center"/>
          </w:tcPr>
          <w:p w:rsidR="00000000" w:rsidDel="00000000" w:rsidP="00000000" w:rsidRDefault="00000000" w:rsidRPr="00000000" w14:paraId="00000094">
            <w:pPr>
              <w:rPr>
                <w:b w:val="1"/>
                <w:color w:val="404040"/>
                <w:sz w:val="18"/>
                <w:szCs w:val="18"/>
              </w:rPr>
            </w:pPr>
            <w:r w:rsidDel="00000000" w:rsidR="00000000" w:rsidRPr="00000000">
              <w:rPr>
                <w:b w:val="1"/>
                <w:color w:val="404040"/>
                <w:sz w:val="18"/>
                <w:szCs w:val="18"/>
                <w:rtl w:val="0"/>
              </w:rPr>
              <w:t xml:space="preserve">원격 모니터링 (RMON)</w:t>
            </w:r>
          </w:p>
        </w:tc>
        <w:tc>
          <w:tcPr>
            <w:vAlign w:val="center"/>
          </w:tcPr>
          <w:p w:rsidR="00000000" w:rsidDel="00000000" w:rsidP="00000000" w:rsidRDefault="00000000" w:rsidRPr="00000000" w14:paraId="00000095">
            <w:pPr>
              <w:jc w:val="right"/>
              <w:rPr>
                <w:color w:val="595959"/>
                <w:sz w:val="18"/>
                <w:szCs w:val="18"/>
              </w:rPr>
            </w:pPr>
            <w:r w:rsidDel="00000000" w:rsidR="00000000" w:rsidRPr="00000000">
              <w:rPr>
                <w:color w:val="595959"/>
                <w:sz w:val="18"/>
                <w:szCs w:val="18"/>
                <w:rtl w:val="0"/>
              </w:rPr>
              <w:t xml:space="preserve">트래픽 관리 및 모니터링, 분석을 위한 임베디드 RMON 에이전트 탑재</w:t>
            </w:r>
          </w:p>
          <w:p w:rsidR="00000000" w:rsidDel="00000000" w:rsidP="00000000" w:rsidRDefault="00000000" w:rsidRPr="00000000" w14:paraId="00000096">
            <w:pPr>
              <w:jc w:val="right"/>
              <w:rPr>
                <w:color w:val="595959"/>
                <w:sz w:val="18"/>
                <w:szCs w:val="18"/>
              </w:rPr>
            </w:pPr>
            <w:r w:rsidDel="00000000" w:rsidR="00000000" w:rsidRPr="00000000">
              <w:rPr>
                <w:color w:val="595959"/>
                <w:sz w:val="18"/>
                <w:szCs w:val="18"/>
                <w:rtl w:val="0"/>
              </w:rPr>
              <w:t xml:space="preserve">RMON groups 1, 2, 3, 9 (history, statistics, alarms, events)</w:t>
            </w:r>
          </w:p>
        </w:tc>
      </w:tr>
      <w:tr>
        <w:tc>
          <w:tcPr>
            <w:shd w:fill="f2f2f2" w:val="clear"/>
            <w:vAlign w:val="center"/>
          </w:tcPr>
          <w:p w:rsidR="00000000" w:rsidDel="00000000" w:rsidP="00000000" w:rsidRDefault="00000000" w:rsidRPr="00000000" w14:paraId="00000097">
            <w:pPr>
              <w:rPr>
                <w:b w:val="1"/>
                <w:color w:val="404040"/>
                <w:sz w:val="18"/>
                <w:szCs w:val="18"/>
              </w:rPr>
            </w:pPr>
            <w:r w:rsidDel="00000000" w:rsidR="00000000" w:rsidRPr="00000000">
              <w:rPr>
                <w:b w:val="1"/>
                <w:color w:val="404040"/>
                <w:sz w:val="18"/>
                <w:szCs w:val="18"/>
                <w:rtl w:val="0"/>
              </w:rPr>
              <w:t xml:space="preserve">포트 미러링</w:t>
            </w:r>
          </w:p>
        </w:tc>
        <w:tc>
          <w:tcPr>
            <w:vAlign w:val="center"/>
          </w:tcPr>
          <w:p w:rsidR="00000000" w:rsidDel="00000000" w:rsidP="00000000" w:rsidRDefault="00000000" w:rsidRPr="00000000" w14:paraId="00000098">
            <w:pPr>
              <w:jc w:val="right"/>
              <w:rPr>
                <w:color w:val="595959"/>
                <w:sz w:val="18"/>
                <w:szCs w:val="18"/>
              </w:rPr>
            </w:pPr>
            <w:r w:rsidDel="00000000" w:rsidR="00000000" w:rsidRPr="00000000">
              <w:rPr>
                <w:color w:val="595959"/>
                <w:sz w:val="18"/>
                <w:szCs w:val="18"/>
                <w:rtl w:val="0"/>
              </w:rPr>
              <w:t xml:space="preserve">네트워크 분석을 위해 특정 포트 트래픽을 다른 포트로 미러링</w:t>
            </w:r>
          </w:p>
          <w:p w:rsidR="00000000" w:rsidDel="00000000" w:rsidP="00000000" w:rsidRDefault="00000000" w:rsidRPr="00000000" w14:paraId="00000099">
            <w:pPr>
              <w:jc w:val="right"/>
              <w:rPr>
                <w:color w:val="595959"/>
                <w:sz w:val="18"/>
                <w:szCs w:val="18"/>
              </w:rPr>
            </w:pPr>
            <w:r w:rsidDel="00000000" w:rsidR="00000000" w:rsidRPr="00000000">
              <w:rPr>
                <w:color w:val="595959"/>
                <w:sz w:val="18"/>
                <w:szCs w:val="18"/>
                <w:rtl w:val="0"/>
              </w:rPr>
              <w:t xml:space="preserve">최대 11개의 포트 트래픽을 1개의 특정 포트로 미러링</w:t>
            </w:r>
          </w:p>
          <w:p w:rsidR="00000000" w:rsidDel="00000000" w:rsidP="00000000" w:rsidRDefault="00000000" w:rsidRPr="00000000" w14:paraId="0000009A">
            <w:pPr>
              <w:jc w:val="right"/>
              <w:rPr>
                <w:color w:val="595959"/>
                <w:sz w:val="18"/>
                <w:szCs w:val="18"/>
              </w:rPr>
            </w:pPr>
            <w:r w:rsidDel="00000000" w:rsidR="00000000" w:rsidRPr="00000000">
              <w:rPr>
                <w:color w:val="595959"/>
                <w:sz w:val="18"/>
                <w:szCs w:val="18"/>
                <w:rtl w:val="0"/>
              </w:rPr>
              <w:t xml:space="preserve">단일 세션 지원</w:t>
            </w:r>
          </w:p>
        </w:tc>
      </w:tr>
      <w:tr>
        <w:tc>
          <w:tcPr>
            <w:shd w:fill="f2f2f2" w:val="clear"/>
            <w:vAlign w:val="center"/>
          </w:tcPr>
          <w:p w:rsidR="00000000" w:rsidDel="00000000" w:rsidP="00000000" w:rsidRDefault="00000000" w:rsidRPr="00000000" w14:paraId="0000009B">
            <w:pPr>
              <w:rPr>
                <w:b w:val="1"/>
                <w:color w:val="404040"/>
                <w:sz w:val="18"/>
                <w:szCs w:val="18"/>
              </w:rPr>
            </w:pPr>
            <w:r w:rsidDel="00000000" w:rsidR="00000000" w:rsidRPr="00000000">
              <w:rPr>
                <w:b w:val="1"/>
                <w:color w:val="404040"/>
                <w:sz w:val="18"/>
                <w:szCs w:val="18"/>
                <w:rtl w:val="0"/>
              </w:rPr>
              <w:t xml:space="preserve">UPnP</w:t>
            </w:r>
          </w:p>
        </w:tc>
        <w:tc>
          <w:tcPr>
            <w:vAlign w:val="center"/>
          </w:tcPr>
          <w:p w:rsidR="00000000" w:rsidDel="00000000" w:rsidP="00000000" w:rsidRDefault="00000000" w:rsidRPr="00000000" w14:paraId="0000009C">
            <w:pPr>
              <w:jc w:val="right"/>
              <w:rPr>
                <w:color w:val="595959"/>
                <w:sz w:val="18"/>
                <w:szCs w:val="18"/>
              </w:rPr>
            </w:pPr>
            <w:r w:rsidDel="00000000" w:rsidR="00000000" w:rsidRPr="00000000">
              <w:rPr>
                <w:color w:val="595959"/>
                <w:sz w:val="18"/>
                <w:szCs w:val="18"/>
                <w:rtl w:val="0"/>
              </w:rPr>
              <w:t xml:space="preserve">장치간 상호 정보 교환이 가능하도록 Universal Plug and Play 지원</w:t>
            </w:r>
          </w:p>
        </w:tc>
      </w:tr>
      <w:tr>
        <w:tc>
          <w:tcPr>
            <w:shd w:fill="f2f2f2" w:val="clear"/>
            <w:vAlign w:val="center"/>
          </w:tcPr>
          <w:p w:rsidR="00000000" w:rsidDel="00000000" w:rsidP="00000000" w:rsidRDefault="00000000" w:rsidRPr="00000000" w14:paraId="0000009D">
            <w:pPr>
              <w:rPr>
                <w:b w:val="1"/>
                <w:color w:val="404040"/>
                <w:sz w:val="18"/>
                <w:szCs w:val="18"/>
              </w:rPr>
            </w:pPr>
            <w:r w:rsidDel="00000000" w:rsidR="00000000" w:rsidRPr="00000000">
              <w:rPr>
                <w:b w:val="1"/>
                <w:color w:val="404040"/>
                <w:sz w:val="18"/>
                <w:szCs w:val="18"/>
                <w:rtl w:val="0"/>
              </w:rPr>
              <w:t xml:space="preserve">s-Flow</w:t>
            </w:r>
          </w:p>
        </w:tc>
        <w:tc>
          <w:tcPr>
            <w:vAlign w:val="center"/>
          </w:tcPr>
          <w:p w:rsidR="00000000" w:rsidDel="00000000" w:rsidP="00000000" w:rsidRDefault="00000000" w:rsidRPr="00000000" w14:paraId="0000009E">
            <w:pPr>
              <w:jc w:val="right"/>
              <w:rPr>
                <w:color w:val="595959"/>
                <w:sz w:val="18"/>
                <w:szCs w:val="18"/>
              </w:rPr>
            </w:pPr>
            <w:r w:rsidDel="00000000" w:rsidR="00000000" w:rsidRPr="00000000">
              <w:rPr>
                <w:color w:val="595959"/>
                <w:sz w:val="18"/>
                <w:szCs w:val="18"/>
                <w:rtl w:val="0"/>
              </w:rPr>
              <w:t xml:space="preserve">고속 스위치 네트워크 모니터링을 위한 산업 표준 지원</w:t>
            </w:r>
          </w:p>
          <w:p w:rsidR="00000000" w:rsidDel="00000000" w:rsidP="00000000" w:rsidRDefault="00000000" w:rsidRPr="00000000" w14:paraId="0000009F">
            <w:pPr>
              <w:jc w:val="right"/>
              <w:rPr>
                <w:color w:val="595959"/>
                <w:sz w:val="18"/>
                <w:szCs w:val="18"/>
              </w:rPr>
            </w:pPr>
            <w:r w:rsidDel="00000000" w:rsidR="00000000" w:rsidRPr="00000000">
              <w:rPr>
                <w:color w:val="595959"/>
                <w:sz w:val="18"/>
                <w:szCs w:val="18"/>
                <w:rtl w:val="0"/>
              </w:rPr>
              <w:t xml:space="preserve">네트워크 성능 최적화, 사용 계정 및 과금, 보안</w:t>
            </w:r>
          </w:p>
        </w:tc>
      </w:tr>
      <w:tr>
        <w:tc>
          <w:tcPr>
            <w:shd w:fill="f2f2f2" w:val="clear"/>
            <w:vAlign w:val="center"/>
          </w:tcPr>
          <w:p w:rsidR="00000000" w:rsidDel="00000000" w:rsidP="00000000" w:rsidRDefault="00000000" w:rsidRPr="00000000" w14:paraId="000000A0">
            <w:pPr>
              <w:rPr>
                <w:b w:val="1"/>
                <w:color w:val="404040"/>
                <w:sz w:val="18"/>
                <w:szCs w:val="18"/>
              </w:rPr>
            </w:pPr>
            <w:r w:rsidDel="00000000" w:rsidR="00000000" w:rsidRPr="00000000">
              <w:rPr>
                <w:b w:val="1"/>
                <w:color w:val="404040"/>
                <w:sz w:val="18"/>
                <w:szCs w:val="18"/>
                <w:rtl w:val="0"/>
              </w:rPr>
              <w:t xml:space="preserve">IEEE 802.1ab (LLDP)</w:t>
            </w:r>
          </w:p>
        </w:tc>
        <w:tc>
          <w:tcPr>
            <w:vAlign w:val="center"/>
          </w:tcPr>
          <w:p w:rsidR="00000000" w:rsidDel="00000000" w:rsidP="00000000" w:rsidRDefault="00000000" w:rsidRPr="00000000" w14:paraId="000000A1">
            <w:pPr>
              <w:jc w:val="right"/>
              <w:rPr>
                <w:color w:val="595959"/>
                <w:sz w:val="18"/>
                <w:szCs w:val="18"/>
              </w:rPr>
            </w:pPr>
            <w:r w:rsidDel="00000000" w:rsidR="00000000" w:rsidRPr="00000000">
              <w:rPr>
                <w:color w:val="595959"/>
                <w:sz w:val="18"/>
                <w:szCs w:val="18"/>
                <w:rtl w:val="0"/>
              </w:rPr>
              <w:t xml:space="preserve">Identities, Capabilities, Neighbors 정보 전달</w:t>
            </w:r>
          </w:p>
          <w:p w:rsidR="00000000" w:rsidDel="00000000" w:rsidP="00000000" w:rsidRDefault="00000000" w:rsidRPr="00000000" w14:paraId="000000A2">
            <w:pPr>
              <w:jc w:val="right"/>
              <w:rPr>
                <w:color w:val="595959"/>
                <w:sz w:val="18"/>
                <w:szCs w:val="18"/>
              </w:rPr>
            </w:pPr>
            <w:r w:rsidDel="00000000" w:rsidR="00000000" w:rsidRPr="00000000">
              <w:rPr>
                <w:color w:val="595959"/>
                <w:sz w:val="18"/>
                <w:szCs w:val="18"/>
                <w:rtl w:val="0"/>
              </w:rPr>
              <w:t xml:space="preserve">LLDP-MED extensions 지원</w:t>
            </w:r>
          </w:p>
        </w:tc>
      </w:tr>
      <w:tr>
        <w:tc>
          <w:tcPr>
            <w:shd w:fill="f2f2f2" w:val="clear"/>
            <w:vAlign w:val="center"/>
          </w:tcPr>
          <w:p w:rsidR="00000000" w:rsidDel="00000000" w:rsidP="00000000" w:rsidRDefault="00000000" w:rsidRPr="00000000" w14:paraId="000000A3">
            <w:pPr>
              <w:rPr>
                <w:b w:val="1"/>
                <w:color w:val="404040"/>
                <w:sz w:val="18"/>
                <w:szCs w:val="18"/>
              </w:rPr>
            </w:pPr>
            <w:r w:rsidDel="00000000" w:rsidR="00000000" w:rsidRPr="00000000">
              <w:rPr>
                <w:b w:val="1"/>
                <w:color w:val="404040"/>
                <w:sz w:val="18"/>
                <w:szCs w:val="18"/>
                <w:rtl w:val="0"/>
              </w:rPr>
              <w:t xml:space="preserve">웹 GUI 인터페이스</w:t>
            </w:r>
          </w:p>
        </w:tc>
        <w:tc>
          <w:tcPr>
            <w:vAlign w:val="center"/>
          </w:tcPr>
          <w:p w:rsidR="00000000" w:rsidDel="00000000" w:rsidP="00000000" w:rsidRDefault="00000000" w:rsidRPr="00000000" w14:paraId="000000A4">
            <w:pPr>
              <w:jc w:val="right"/>
              <w:rPr>
                <w:color w:val="595959"/>
                <w:sz w:val="18"/>
                <w:szCs w:val="18"/>
              </w:rPr>
            </w:pPr>
            <w:r w:rsidDel="00000000" w:rsidR="00000000" w:rsidRPr="00000000">
              <w:rPr>
                <w:color w:val="595959"/>
                <w:sz w:val="18"/>
                <w:szCs w:val="18"/>
                <w:rtl w:val="0"/>
              </w:rPr>
              <w:t xml:space="preserve">웹 브라우저 기반의 장치 관리를 위한 설정 유틸리티 내장</w:t>
            </w:r>
          </w:p>
        </w:tc>
      </w:tr>
      <w:tr>
        <w:tc>
          <w:tcPr>
            <w:shd w:fill="f2f2f2" w:val="clear"/>
            <w:vAlign w:val="center"/>
          </w:tcPr>
          <w:p w:rsidR="00000000" w:rsidDel="00000000" w:rsidP="00000000" w:rsidRDefault="00000000" w:rsidRPr="00000000" w14:paraId="000000A5">
            <w:pPr>
              <w:rPr>
                <w:b w:val="1"/>
                <w:color w:val="404040"/>
                <w:sz w:val="18"/>
                <w:szCs w:val="18"/>
              </w:rPr>
            </w:pPr>
            <w:r w:rsidDel="00000000" w:rsidR="00000000" w:rsidRPr="00000000">
              <w:rPr>
                <w:b w:val="1"/>
                <w:color w:val="404040"/>
                <w:sz w:val="18"/>
                <w:szCs w:val="18"/>
                <w:rtl w:val="0"/>
              </w:rPr>
              <w:t xml:space="preserve">CLI</w:t>
            </w:r>
          </w:p>
        </w:tc>
        <w:tc>
          <w:tcPr>
            <w:vAlign w:val="center"/>
          </w:tcPr>
          <w:p w:rsidR="00000000" w:rsidDel="00000000" w:rsidP="00000000" w:rsidRDefault="00000000" w:rsidRPr="00000000" w14:paraId="000000A6">
            <w:pPr>
              <w:jc w:val="right"/>
              <w:rPr>
                <w:color w:val="595959"/>
                <w:sz w:val="18"/>
                <w:szCs w:val="18"/>
              </w:rPr>
            </w:pPr>
            <w:r w:rsidDel="00000000" w:rsidR="00000000" w:rsidRPr="00000000">
              <w:rPr>
                <w:color w:val="595959"/>
                <w:sz w:val="18"/>
                <w:szCs w:val="18"/>
                <w:rtl w:val="0"/>
              </w:rPr>
              <w:t xml:space="preserve">명령어 라인 모드 기반의 제품 설정 및 관리 지원</w:t>
            </w:r>
          </w:p>
        </w:tc>
      </w:tr>
      <w:tr>
        <w:tc>
          <w:tcPr>
            <w:shd w:fill="f2f2f2" w:val="clear"/>
            <w:vAlign w:val="center"/>
          </w:tcPr>
          <w:p w:rsidR="00000000" w:rsidDel="00000000" w:rsidP="00000000" w:rsidRDefault="00000000" w:rsidRPr="00000000" w14:paraId="000000A7">
            <w:pPr>
              <w:rPr>
                <w:b w:val="1"/>
                <w:color w:val="404040"/>
                <w:sz w:val="18"/>
                <w:szCs w:val="18"/>
              </w:rPr>
            </w:pPr>
            <w:r w:rsidDel="00000000" w:rsidR="00000000" w:rsidRPr="00000000">
              <w:rPr>
                <w:b w:val="1"/>
                <w:color w:val="404040"/>
                <w:sz w:val="18"/>
                <w:szCs w:val="18"/>
                <w:rtl w:val="0"/>
              </w:rPr>
              <w:t xml:space="preserve">이중 이미지</w:t>
            </w:r>
          </w:p>
        </w:tc>
        <w:tc>
          <w:tcPr>
            <w:vAlign w:val="center"/>
          </w:tcPr>
          <w:p w:rsidR="00000000" w:rsidDel="00000000" w:rsidP="00000000" w:rsidRDefault="00000000" w:rsidRPr="00000000" w14:paraId="000000A8">
            <w:pPr>
              <w:jc w:val="right"/>
              <w:rPr>
                <w:color w:val="595959"/>
                <w:sz w:val="18"/>
                <w:szCs w:val="18"/>
              </w:rPr>
            </w:pPr>
            <w:r w:rsidDel="00000000" w:rsidR="00000000" w:rsidRPr="00000000">
              <w:rPr>
                <w:color w:val="595959"/>
                <w:sz w:val="18"/>
                <w:szCs w:val="18"/>
                <w:rtl w:val="0"/>
              </w:rPr>
              <w:t xml:space="preserve">업그레이드 백업을 위한 2개의 독립적인 Primary/Secondary 이미지 탑재</w:t>
            </w:r>
          </w:p>
        </w:tc>
      </w:tr>
      <w:tr>
        <w:tc>
          <w:tcPr>
            <w:shd w:fill="f2f2f2" w:val="clear"/>
            <w:vAlign w:val="center"/>
          </w:tcPr>
          <w:p w:rsidR="00000000" w:rsidDel="00000000" w:rsidP="00000000" w:rsidRDefault="00000000" w:rsidRPr="00000000" w14:paraId="000000A9">
            <w:pPr>
              <w:rPr>
                <w:b w:val="1"/>
                <w:color w:val="404040"/>
                <w:sz w:val="18"/>
                <w:szCs w:val="18"/>
              </w:rPr>
            </w:pPr>
            <w:r w:rsidDel="00000000" w:rsidR="00000000" w:rsidRPr="00000000">
              <w:rPr>
                <w:b w:val="1"/>
                <w:color w:val="404040"/>
                <w:sz w:val="18"/>
                <w:szCs w:val="18"/>
                <w:rtl w:val="0"/>
              </w:rPr>
              <w:t xml:space="preserve">SNMP</w:t>
            </w:r>
          </w:p>
        </w:tc>
        <w:tc>
          <w:tcPr>
            <w:vAlign w:val="center"/>
          </w:tcPr>
          <w:p w:rsidR="00000000" w:rsidDel="00000000" w:rsidP="00000000" w:rsidRDefault="00000000" w:rsidRPr="00000000" w14:paraId="000000AA">
            <w:pPr>
              <w:jc w:val="right"/>
              <w:rPr>
                <w:color w:val="595959"/>
                <w:sz w:val="18"/>
                <w:szCs w:val="18"/>
              </w:rPr>
            </w:pPr>
            <w:r w:rsidDel="00000000" w:rsidR="00000000" w:rsidRPr="00000000">
              <w:rPr>
                <w:color w:val="595959"/>
                <w:sz w:val="18"/>
                <w:szCs w:val="18"/>
                <w:rtl w:val="0"/>
              </w:rPr>
              <w:t xml:space="preserve">Traps: version 1, 2c, 3</w:t>
            </w:r>
          </w:p>
          <w:p w:rsidR="00000000" w:rsidDel="00000000" w:rsidP="00000000" w:rsidRDefault="00000000" w:rsidRPr="00000000" w14:paraId="000000AB">
            <w:pPr>
              <w:jc w:val="right"/>
              <w:rPr>
                <w:color w:val="595959"/>
                <w:sz w:val="18"/>
                <w:szCs w:val="18"/>
              </w:rPr>
            </w:pPr>
            <w:r w:rsidDel="00000000" w:rsidR="00000000" w:rsidRPr="00000000">
              <w:rPr>
                <w:color w:val="595959"/>
                <w:sz w:val="18"/>
                <w:szCs w:val="18"/>
                <w:rtl w:val="0"/>
              </w:rPr>
              <w:t xml:space="preserve">User-based Security Model(USM): version 3</w:t>
            </w:r>
          </w:p>
        </w:tc>
      </w:tr>
      <w:tr>
        <w:tc>
          <w:tcPr>
            <w:shd w:fill="f2f2f2" w:val="clear"/>
            <w:vAlign w:val="center"/>
          </w:tcPr>
          <w:p w:rsidR="00000000" w:rsidDel="00000000" w:rsidP="00000000" w:rsidRDefault="00000000" w:rsidRPr="00000000" w14:paraId="000000AC">
            <w:pPr>
              <w:rPr>
                <w:b w:val="1"/>
                <w:color w:val="404040"/>
                <w:sz w:val="18"/>
                <w:szCs w:val="18"/>
              </w:rPr>
            </w:pPr>
            <w:r w:rsidDel="00000000" w:rsidR="00000000" w:rsidRPr="00000000">
              <w:rPr>
                <w:b w:val="1"/>
                <w:color w:val="404040"/>
                <w:sz w:val="18"/>
                <w:szCs w:val="18"/>
                <w:rtl w:val="0"/>
              </w:rPr>
              <w:t xml:space="preserve">펌웨어 업그레이드</w:t>
            </w:r>
          </w:p>
        </w:tc>
        <w:tc>
          <w:tcPr>
            <w:vAlign w:val="center"/>
          </w:tcPr>
          <w:p w:rsidR="00000000" w:rsidDel="00000000" w:rsidP="00000000" w:rsidRDefault="00000000" w:rsidRPr="00000000" w14:paraId="000000AD">
            <w:pPr>
              <w:jc w:val="right"/>
              <w:rPr>
                <w:color w:val="595959"/>
                <w:sz w:val="18"/>
                <w:szCs w:val="18"/>
              </w:rPr>
            </w:pPr>
            <w:r w:rsidDel="00000000" w:rsidR="00000000" w:rsidRPr="00000000">
              <w:rPr>
                <w:color w:val="595959"/>
                <w:sz w:val="18"/>
                <w:szCs w:val="18"/>
                <w:rtl w:val="0"/>
              </w:rPr>
              <w:t xml:space="preserve">웹 브라우저(HTTP/HTTPs) 및 TFTP를 통해 펌웨어 업그레이드 지원</w:t>
            </w:r>
          </w:p>
          <w:p w:rsidR="00000000" w:rsidDel="00000000" w:rsidP="00000000" w:rsidRDefault="00000000" w:rsidRPr="00000000" w14:paraId="000000AE">
            <w:pPr>
              <w:jc w:val="right"/>
              <w:rPr>
                <w:color w:val="595959"/>
                <w:sz w:val="18"/>
                <w:szCs w:val="18"/>
              </w:rPr>
            </w:pPr>
            <w:r w:rsidDel="00000000" w:rsidR="00000000" w:rsidRPr="00000000">
              <w:rPr>
                <w:color w:val="595959"/>
                <w:sz w:val="18"/>
                <w:szCs w:val="18"/>
                <w:rtl w:val="0"/>
              </w:rPr>
              <w:t xml:space="preserve">콘솔 포트를 통한 펌웨어 업그레이드 지원</w:t>
            </w:r>
          </w:p>
        </w:tc>
      </w:tr>
      <w:tr>
        <w:tc>
          <w:tcPr>
            <w:shd w:fill="f2f2f2" w:val="clear"/>
            <w:vAlign w:val="center"/>
          </w:tcPr>
          <w:p w:rsidR="00000000" w:rsidDel="00000000" w:rsidP="00000000" w:rsidRDefault="00000000" w:rsidRPr="00000000" w14:paraId="000000AF">
            <w:pPr>
              <w:rPr>
                <w:b w:val="1"/>
                <w:color w:val="404040"/>
                <w:sz w:val="18"/>
                <w:szCs w:val="18"/>
              </w:rPr>
            </w:pPr>
            <w:r w:rsidDel="00000000" w:rsidR="00000000" w:rsidRPr="00000000">
              <w:rPr>
                <w:b w:val="1"/>
                <w:color w:val="404040"/>
                <w:sz w:val="18"/>
                <w:szCs w:val="18"/>
                <w:rtl w:val="0"/>
              </w:rPr>
              <w:t xml:space="preserve">NTP</w:t>
            </w:r>
          </w:p>
        </w:tc>
        <w:tc>
          <w:tcPr>
            <w:vAlign w:val="center"/>
          </w:tcPr>
          <w:p w:rsidR="00000000" w:rsidDel="00000000" w:rsidP="00000000" w:rsidRDefault="00000000" w:rsidRPr="00000000" w14:paraId="000000B0">
            <w:pPr>
              <w:jc w:val="right"/>
              <w:rPr>
                <w:color w:val="595959"/>
                <w:sz w:val="18"/>
                <w:szCs w:val="18"/>
              </w:rPr>
            </w:pPr>
            <w:r w:rsidDel="00000000" w:rsidR="00000000" w:rsidRPr="00000000">
              <w:rPr>
                <w:color w:val="595959"/>
                <w:sz w:val="18"/>
                <w:szCs w:val="18"/>
                <w:rtl w:val="0"/>
              </w:rPr>
              <w:t xml:space="preserve">시간 동기화를 위한 Network Time Procotol 지원</w:t>
            </w:r>
          </w:p>
        </w:tc>
      </w:tr>
      <w:tr>
        <w:tc>
          <w:tcPr>
            <w:shd w:fill="f2f2f2" w:val="clear"/>
            <w:vAlign w:val="center"/>
          </w:tcPr>
          <w:p w:rsidR="00000000" w:rsidDel="00000000" w:rsidP="00000000" w:rsidRDefault="00000000" w:rsidRPr="00000000" w14:paraId="000000B1">
            <w:pPr>
              <w:rPr>
                <w:b w:val="1"/>
                <w:color w:val="404040"/>
                <w:sz w:val="18"/>
                <w:szCs w:val="18"/>
              </w:rPr>
            </w:pPr>
            <w:r w:rsidDel="00000000" w:rsidR="00000000" w:rsidRPr="00000000">
              <w:rPr>
                <w:b w:val="1"/>
                <w:color w:val="404040"/>
                <w:sz w:val="18"/>
                <w:szCs w:val="18"/>
                <w:rtl w:val="0"/>
              </w:rPr>
              <w:t xml:space="preserve">기타</w:t>
            </w:r>
          </w:p>
        </w:tc>
        <w:tc>
          <w:tcPr>
            <w:vAlign w:val="center"/>
          </w:tcPr>
          <w:p w:rsidR="00000000" w:rsidDel="00000000" w:rsidP="00000000" w:rsidRDefault="00000000" w:rsidRPr="00000000" w14:paraId="000000B2">
            <w:pPr>
              <w:jc w:val="right"/>
              <w:rPr>
                <w:color w:val="595959"/>
                <w:sz w:val="18"/>
                <w:szCs w:val="18"/>
              </w:rPr>
            </w:pPr>
            <w:r w:rsidDel="00000000" w:rsidR="00000000" w:rsidRPr="00000000">
              <w:rPr>
                <w:color w:val="595959"/>
                <w:sz w:val="18"/>
                <w:szCs w:val="18"/>
                <w:rtl w:val="0"/>
              </w:rPr>
              <w:t xml:space="preserve">HTTP/HTTPs, SSH</w:t>
            </w:r>
          </w:p>
          <w:p w:rsidR="00000000" w:rsidDel="00000000" w:rsidP="00000000" w:rsidRDefault="00000000" w:rsidRPr="00000000" w14:paraId="000000B3">
            <w:pPr>
              <w:jc w:val="right"/>
              <w:rPr>
                <w:color w:val="595959"/>
                <w:sz w:val="18"/>
                <w:szCs w:val="18"/>
              </w:rPr>
            </w:pPr>
            <w:r w:rsidDel="00000000" w:rsidR="00000000" w:rsidRPr="00000000">
              <w:rPr>
                <w:color w:val="595959"/>
                <w:sz w:val="18"/>
                <w:szCs w:val="18"/>
                <w:rtl w:val="0"/>
              </w:rPr>
              <w:t xml:space="preserve">DHCP/DHCPv6 Client</w:t>
            </w:r>
          </w:p>
          <w:p w:rsidR="00000000" w:rsidDel="00000000" w:rsidP="00000000" w:rsidRDefault="00000000" w:rsidRPr="00000000" w14:paraId="000000B4">
            <w:pPr>
              <w:jc w:val="right"/>
              <w:rPr>
                <w:color w:val="595959"/>
                <w:sz w:val="18"/>
                <w:szCs w:val="18"/>
              </w:rPr>
            </w:pPr>
            <w:r w:rsidDel="00000000" w:rsidR="00000000" w:rsidRPr="00000000">
              <w:rPr>
                <w:color w:val="595959"/>
                <w:sz w:val="18"/>
                <w:szCs w:val="18"/>
                <w:rtl w:val="0"/>
              </w:rPr>
              <w:t xml:space="preserve">Cable Diagnostics</w:t>
            </w:r>
          </w:p>
          <w:p w:rsidR="00000000" w:rsidDel="00000000" w:rsidP="00000000" w:rsidRDefault="00000000" w:rsidRPr="00000000" w14:paraId="000000B5">
            <w:pPr>
              <w:jc w:val="right"/>
              <w:rPr>
                <w:color w:val="595959"/>
                <w:sz w:val="18"/>
                <w:szCs w:val="18"/>
              </w:rPr>
            </w:pPr>
            <w:r w:rsidDel="00000000" w:rsidR="00000000" w:rsidRPr="00000000">
              <w:rPr>
                <w:color w:val="595959"/>
                <w:sz w:val="18"/>
                <w:szCs w:val="18"/>
                <w:rtl w:val="0"/>
              </w:rPr>
              <w:t xml:space="preserve">Ping</w:t>
            </w:r>
          </w:p>
          <w:p w:rsidR="00000000" w:rsidDel="00000000" w:rsidP="00000000" w:rsidRDefault="00000000" w:rsidRPr="00000000" w14:paraId="000000B6">
            <w:pPr>
              <w:jc w:val="right"/>
              <w:rPr>
                <w:color w:val="595959"/>
                <w:sz w:val="18"/>
                <w:szCs w:val="18"/>
              </w:rPr>
            </w:pPr>
            <w:r w:rsidDel="00000000" w:rsidR="00000000" w:rsidRPr="00000000">
              <w:rPr>
                <w:color w:val="595959"/>
                <w:sz w:val="18"/>
                <w:szCs w:val="18"/>
                <w:rtl w:val="0"/>
              </w:rPr>
              <w:t xml:space="preserve">Syslog</w:t>
            </w:r>
          </w:p>
          <w:p w:rsidR="00000000" w:rsidDel="00000000" w:rsidP="00000000" w:rsidRDefault="00000000" w:rsidRPr="00000000" w14:paraId="000000B7">
            <w:pPr>
              <w:jc w:val="right"/>
              <w:rPr>
                <w:color w:val="595959"/>
                <w:sz w:val="18"/>
                <w:szCs w:val="18"/>
              </w:rPr>
            </w:pPr>
            <w:r w:rsidDel="00000000" w:rsidR="00000000" w:rsidRPr="00000000">
              <w:rPr>
                <w:color w:val="595959"/>
                <w:sz w:val="18"/>
                <w:szCs w:val="18"/>
                <w:rtl w:val="0"/>
              </w:rPr>
              <w:t xml:space="preserve">IPv6 관리</w:t>
            </w:r>
          </w:p>
        </w:tc>
      </w:tr>
    </w:tbl>
    <w:p w:rsidR="00000000" w:rsidDel="00000000" w:rsidP="00000000" w:rsidRDefault="00000000" w:rsidRPr="00000000" w14:paraId="000000B8">
      <w:pPr>
        <w:rPr>
          <w:color w:val="7f7f7f"/>
          <w:sz w:val="18"/>
          <w:szCs w:val="18"/>
        </w:rPr>
      </w:pPr>
      <w:r w:rsidDel="00000000" w:rsidR="00000000" w:rsidRPr="00000000">
        <w:rPr>
          <w:rtl w:val="0"/>
        </w:rPr>
      </w:r>
    </w:p>
    <w:p w:rsidR="00000000" w:rsidDel="00000000" w:rsidP="00000000" w:rsidRDefault="00000000" w:rsidRPr="00000000" w14:paraId="000000B9">
      <w:pPr>
        <w:rPr>
          <w:color w:val="7f7f7f"/>
          <w:sz w:val="18"/>
          <w:szCs w:val="18"/>
        </w:rPr>
      </w:pPr>
      <w:r w:rsidDel="00000000" w:rsidR="00000000" w:rsidRPr="00000000">
        <w:rPr>
          <w:b w:val="1"/>
          <w:sz w:val="18"/>
          <w:szCs w:val="18"/>
          <w:rtl w:val="0"/>
        </w:rPr>
        <w:t xml:space="preserve">PoE 관리</w:t>
      </w:r>
      <w:r w:rsidDel="00000000" w:rsidR="00000000" w:rsidRPr="00000000">
        <w:rPr>
          <w:rtl w:val="0"/>
        </w:rPr>
      </w:r>
    </w:p>
    <w:tbl>
      <w:tblPr>
        <w:tblStyle w:val="Table4"/>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BA">
            <w:pPr>
              <w:rPr>
                <w:b w:val="1"/>
                <w:color w:val="404040"/>
                <w:sz w:val="18"/>
                <w:szCs w:val="18"/>
              </w:rPr>
            </w:pPr>
            <w:r w:rsidDel="00000000" w:rsidR="00000000" w:rsidRPr="00000000">
              <w:rPr>
                <w:b w:val="1"/>
                <w:color w:val="404040"/>
                <w:sz w:val="18"/>
                <w:szCs w:val="18"/>
                <w:rtl w:val="0"/>
              </w:rPr>
              <w:t xml:space="preserve">포트 설정</w:t>
            </w:r>
          </w:p>
        </w:tc>
        <w:tc>
          <w:tcPr>
            <w:vAlign w:val="center"/>
          </w:tcPr>
          <w:p w:rsidR="00000000" w:rsidDel="00000000" w:rsidP="00000000" w:rsidRDefault="00000000" w:rsidRPr="00000000" w14:paraId="000000BB">
            <w:pPr>
              <w:jc w:val="right"/>
              <w:rPr>
                <w:color w:val="595959"/>
                <w:sz w:val="18"/>
                <w:szCs w:val="18"/>
              </w:rPr>
            </w:pPr>
            <w:r w:rsidDel="00000000" w:rsidR="00000000" w:rsidRPr="00000000">
              <w:rPr>
                <w:color w:val="595959"/>
                <w:sz w:val="18"/>
                <w:szCs w:val="18"/>
                <w:rtl w:val="0"/>
              </w:rPr>
              <w:t xml:space="preserve">포트 별 PoE 기능 설정</w:t>
            </w:r>
          </w:p>
        </w:tc>
      </w:tr>
      <w:tr>
        <w:tc>
          <w:tcPr>
            <w:shd w:fill="f2f2f2" w:val="clear"/>
            <w:vAlign w:val="center"/>
          </w:tcPr>
          <w:p w:rsidR="00000000" w:rsidDel="00000000" w:rsidP="00000000" w:rsidRDefault="00000000" w:rsidRPr="00000000" w14:paraId="000000BC">
            <w:pPr>
              <w:rPr>
                <w:b w:val="1"/>
                <w:color w:val="404040"/>
                <w:sz w:val="18"/>
                <w:szCs w:val="18"/>
              </w:rPr>
            </w:pPr>
            <w:r w:rsidDel="00000000" w:rsidR="00000000" w:rsidRPr="00000000">
              <w:rPr>
                <w:b w:val="1"/>
                <w:color w:val="404040"/>
                <w:sz w:val="18"/>
                <w:szCs w:val="18"/>
                <w:rtl w:val="0"/>
              </w:rPr>
              <w:t xml:space="preserve">스케줄링</w:t>
            </w:r>
          </w:p>
        </w:tc>
        <w:tc>
          <w:tcPr>
            <w:vAlign w:val="center"/>
          </w:tcPr>
          <w:p w:rsidR="00000000" w:rsidDel="00000000" w:rsidP="00000000" w:rsidRDefault="00000000" w:rsidRPr="00000000" w14:paraId="000000BD">
            <w:pPr>
              <w:jc w:val="right"/>
              <w:rPr>
                <w:color w:val="595959"/>
                <w:sz w:val="18"/>
                <w:szCs w:val="18"/>
              </w:rPr>
            </w:pPr>
            <w:r w:rsidDel="00000000" w:rsidR="00000000" w:rsidRPr="00000000">
              <w:rPr>
                <w:color w:val="595959"/>
                <w:sz w:val="18"/>
                <w:szCs w:val="18"/>
                <w:rtl w:val="0"/>
              </w:rPr>
              <w:t xml:space="preserve">포트 별 PD 장치 ON/OFF 일정 설정</w:t>
            </w:r>
          </w:p>
        </w:tc>
      </w:tr>
      <w:tr>
        <w:tc>
          <w:tcPr>
            <w:shd w:fill="f2f2f2" w:val="clear"/>
            <w:vAlign w:val="center"/>
          </w:tcPr>
          <w:p w:rsidR="00000000" w:rsidDel="00000000" w:rsidP="00000000" w:rsidRDefault="00000000" w:rsidRPr="00000000" w14:paraId="000000BE">
            <w:pPr>
              <w:rPr>
                <w:b w:val="1"/>
                <w:color w:val="404040"/>
                <w:sz w:val="18"/>
                <w:szCs w:val="18"/>
              </w:rPr>
            </w:pPr>
            <w:r w:rsidDel="00000000" w:rsidR="00000000" w:rsidRPr="00000000">
              <w:rPr>
                <w:b w:val="1"/>
                <w:color w:val="404040"/>
                <w:sz w:val="18"/>
                <w:szCs w:val="18"/>
                <w:rtl w:val="0"/>
              </w:rPr>
              <w:t xml:space="preserve">자동 감지</w:t>
            </w:r>
          </w:p>
        </w:tc>
        <w:tc>
          <w:tcPr>
            <w:vAlign w:val="center"/>
          </w:tcPr>
          <w:p w:rsidR="00000000" w:rsidDel="00000000" w:rsidP="00000000" w:rsidRDefault="00000000" w:rsidRPr="00000000" w14:paraId="000000BF">
            <w:pPr>
              <w:jc w:val="right"/>
              <w:rPr>
                <w:color w:val="595959"/>
                <w:sz w:val="18"/>
                <w:szCs w:val="18"/>
              </w:rPr>
            </w:pPr>
            <w:r w:rsidDel="00000000" w:rsidR="00000000" w:rsidRPr="00000000">
              <w:rPr>
                <w:color w:val="595959"/>
                <w:sz w:val="18"/>
                <w:szCs w:val="18"/>
                <w:rtl w:val="0"/>
              </w:rPr>
              <w:t xml:space="preserve">PD 장치 연결 상태 확인, PD 장치로부터 응답이 없을 경우 PD 장치 재부팅</w:t>
            </w:r>
          </w:p>
        </w:tc>
      </w:tr>
      <w:tr>
        <w:tc>
          <w:tcPr>
            <w:shd w:fill="f2f2f2" w:val="clear"/>
            <w:vAlign w:val="center"/>
          </w:tcPr>
          <w:p w:rsidR="00000000" w:rsidDel="00000000" w:rsidP="00000000" w:rsidRDefault="00000000" w:rsidRPr="00000000" w14:paraId="000000C0">
            <w:pPr>
              <w:rPr>
                <w:b w:val="1"/>
                <w:color w:val="404040"/>
                <w:sz w:val="18"/>
                <w:szCs w:val="18"/>
              </w:rPr>
            </w:pPr>
            <w:r w:rsidDel="00000000" w:rsidR="00000000" w:rsidRPr="00000000">
              <w:rPr>
                <w:b w:val="1"/>
                <w:color w:val="404040"/>
                <w:sz w:val="18"/>
                <w:szCs w:val="18"/>
                <w:rtl w:val="0"/>
              </w:rPr>
              <w:t xml:space="preserve">출력 지연</w:t>
            </w:r>
          </w:p>
        </w:tc>
        <w:tc>
          <w:tcPr>
            <w:vAlign w:val="center"/>
          </w:tcPr>
          <w:p w:rsidR="00000000" w:rsidDel="00000000" w:rsidP="00000000" w:rsidRDefault="00000000" w:rsidRPr="00000000" w14:paraId="000000C1">
            <w:pPr>
              <w:jc w:val="right"/>
              <w:rPr>
                <w:color w:val="595959"/>
                <w:sz w:val="18"/>
                <w:szCs w:val="18"/>
              </w:rPr>
            </w:pPr>
            <w:r w:rsidDel="00000000" w:rsidR="00000000" w:rsidRPr="00000000">
              <w:rPr>
                <w:color w:val="595959"/>
                <w:sz w:val="18"/>
                <w:szCs w:val="18"/>
                <w:rtl w:val="0"/>
              </w:rPr>
              <w:t xml:space="preserve">부팅 완료 후 지정된 시간 이후 PoE 전원 출력 (스위치 장치 보호)</w:t>
            </w:r>
          </w:p>
        </w:tc>
      </w:tr>
    </w:tbl>
    <w:p w:rsidR="00000000" w:rsidDel="00000000" w:rsidP="00000000" w:rsidRDefault="00000000" w:rsidRPr="00000000" w14:paraId="000000C2">
      <w:pPr>
        <w:rPr>
          <w:color w:val="7f7f7f"/>
          <w:sz w:val="18"/>
          <w:szCs w:val="18"/>
        </w:rPr>
      </w:pPr>
      <w:r w:rsidDel="00000000" w:rsidR="00000000" w:rsidRPr="00000000">
        <w:rPr>
          <w:rtl w:val="0"/>
        </w:rPr>
      </w:r>
    </w:p>
    <w:p w:rsidR="00000000" w:rsidDel="00000000" w:rsidP="00000000" w:rsidRDefault="00000000" w:rsidRPr="00000000" w14:paraId="000000C3">
      <w:pPr>
        <w:rPr>
          <w:color w:val="7f7f7f"/>
          <w:sz w:val="18"/>
          <w:szCs w:val="18"/>
        </w:rPr>
      </w:pPr>
      <w:r w:rsidDel="00000000" w:rsidR="00000000" w:rsidRPr="00000000">
        <w:rPr>
          <w:b w:val="1"/>
          <w:sz w:val="18"/>
          <w:szCs w:val="18"/>
          <w:rtl w:val="0"/>
        </w:rPr>
        <w:t xml:space="preserve">Ring 관리</w:t>
      </w:r>
      <w:r w:rsidDel="00000000" w:rsidR="00000000" w:rsidRPr="00000000">
        <w:rPr>
          <w:rtl w:val="0"/>
        </w:rPr>
      </w:r>
    </w:p>
    <w:tbl>
      <w:tblPr>
        <w:tblStyle w:val="Table5"/>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C4">
            <w:pPr>
              <w:rPr>
                <w:b w:val="1"/>
                <w:color w:val="404040"/>
                <w:sz w:val="18"/>
                <w:szCs w:val="18"/>
              </w:rPr>
            </w:pPr>
            <w:r w:rsidDel="00000000" w:rsidR="00000000" w:rsidRPr="00000000">
              <w:rPr>
                <w:b w:val="1"/>
                <w:color w:val="404040"/>
                <w:sz w:val="18"/>
                <w:szCs w:val="18"/>
                <w:rtl w:val="0"/>
              </w:rPr>
              <w:t xml:space="preserve">ITU-T G.8031</w:t>
            </w:r>
          </w:p>
        </w:tc>
        <w:tc>
          <w:tcPr>
            <w:vAlign w:val="center"/>
          </w:tcPr>
          <w:p w:rsidR="00000000" w:rsidDel="00000000" w:rsidP="00000000" w:rsidRDefault="00000000" w:rsidRPr="00000000" w14:paraId="000000C5">
            <w:pPr>
              <w:jc w:val="right"/>
              <w:rPr>
                <w:color w:val="595959"/>
                <w:sz w:val="18"/>
                <w:szCs w:val="18"/>
              </w:rPr>
            </w:pPr>
            <w:r w:rsidDel="00000000" w:rsidR="00000000" w:rsidRPr="00000000">
              <w:rPr>
                <w:color w:val="595959"/>
                <w:sz w:val="18"/>
                <w:szCs w:val="18"/>
                <w:rtl w:val="0"/>
              </w:rPr>
              <w:t xml:space="preserve">Ethernet Linear Protection Switching 지원</w:t>
            </w:r>
          </w:p>
        </w:tc>
      </w:tr>
      <w:tr>
        <w:tc>
          <w:tcPr>
            <w:shd w:fill="f2f2f2" w:val="clear"/>
            <w:vAlign w:val="center"/>
          </w:tcPr>
          <w:p w:rsidR="00000000" w:rsidDel="00000000" w:rsidP="00000000" w:rsidRDefault="00000000" w:rsidRPr="00000000" w14:paraId="000000C6">
            <w:pPr>
              <w:rPr>
                <w:b w:val="1"/>
                <w:color w:val="404040"/>
                <w:sz w:val="18"/>
                <w:szCs w:val="18"/>
              </w:rPr>
            </w:pPr>
            <w:r w:rsidDel="00000000" w:rsidR="00000000" w:rsidRPr="00000000">
              <w:rPr>
                <w:b w:val="1"/>
                <w:color w:val="404040"/>
                <w:sz w:val="18"/>
                <w:szCs w:val="18"/>
                <w:rtl w:val="0"/>
              </w:rPr>
              <w:t xml:space="preserve">ITU-T G.8032</w:t>
            </w:r>
          </w:p>
        </w:tc>
        <w:tc>
          <w:tcPr>
            <w:vAlign w:val="center"/>
          </w:tcPr>
          <w:p w:rsidR="00000000" w:rsidDel="00000000" w:rsidP="00000000" w:rsidRDefault="00000000" w:rsidRPr="00000000" w14:paraId="000000C7">
            <w:pPr>
              <w:jc w:val="right"/>
              <w:rPr>
                <w:color w:val="595959"/>
                <w:sz w:val="18"/>
                <w:szCs w:val="18"/>
              </w:rPr>
            </w:pPr>
            <w:r w:rsidDel="00000000" w:rsidR="00000000" w:rsidRPr="00000000">
              <w:rPr>
                <w:color w:val="595959"/>
                <w:sz w:val="18"/>
                <w:szCs w:val="18"/>
                <w:rtl w:val="0"/>
              </w:rPr>
              <w:t xml:space="preserve">Ethernet Ring Protection Switching 지원</w:t>
            </w:r>
          </w:p>
        </w:tc>
      </w:tr>
      <w:tr>
        <w:tc>
          <w:tcPr>
            <w:shd w:fill="f2f2f2" w:val="clear"/>
            <w:vAlign w:val="center"/>
          </w:tcPr>
          <w:p w:rsidR="00000000" w:rsidDel="00000000" w:rsidP="00000000" w:rsidRDefault="00000000" w:rsidRPr="00000000" w14:paraId="000000C8">
            <w:pPr>
              <w:rPr>
                <w:b w:val="1"/>
                <w:color w:val="404040"/>
                <w:sz w:val="18"/>
                <w:szCs w:val="18"/>
              </w:rPr>
            </w:pPr>
            <w:r w:rsidDel="00000000" w:rsidR="00000000" w:rsidRPr="00000000">
              <w:rPr>
                <w:b w:val="1"/>
                <w:color w:val="404040"/>
                <w:sz w:val="18"/>
                <w:szCs w:val="18"/>
                <w:rtl w:val="0"/>
              </w:rPr>
              <w:t xml:space="preserve">Rapid Ring</w:t>
            </w:r>
          </w:p>
        </w:tc>
        <w:tc>
          <w:tcPr>
            <w:vAlign w:val="center"/>
          </w:tcPr>
          <w:p w:rsidR="00000000" w:rsidDel="00000000" w:rsidP="00000000" w:rsidRDefault="00000000" w:rsidRPr="00000000" w14:paraId="000000C9">
            <w:pPr>
              <w:jc w:val="right"/>
              <w:rPr>
                <w:color w:val="595959"/>
                <w:sz w:val="18"/>
                <w:szCs w:val="18"/>
              </w:rPr>
            </w:pPr>
            <w:r w:rsidDel="00000000" w:rsidR="00000000" w:rsidRPr="00000000">
              <w:rPr>
                <w:color w:val="595959"/>
                <w:sz w:val="18"/>
                <w:szCs w:val="18"/>
                <w:rtl w:val="0"/>
              </w:rPr>
              <w:t xml:space="preserve">20 ms 이내 자동 복구</w:t>
            </w:r>
          </w:p>
        </w:tc>
      </w:tr>
    </w:tbl>
    <w:p w:rsidR="00000000" w:rsidDel="00000000" w:rsidP="00000000" w:rsidRDefault="00000000" w:rsidRPr="00000000" w14:paraId="000000CA">
      <w:pPr>
        <w:rPr>
          <w:color w:val="7f7f7f"/>
          <w:sz w:val="18"/>
          <w:szCs w:val="18"/>
        </w:rPr>
      </w:pPr>
      <w:r w:rsidDel="00000000" w:rsidR="00000000" w:rsidRPr="00000000">
        <w:rPr>
          <w:rtl w:val="0"/>
        </w:rPr>
      </w:r>
    </w:p>
    <w:p w:rsidR="00000000" w:rsidDel="00000000" w:rsidP="00000000" w:rsidRDefault="00000000" w:rsidRPr="00000000" w14:paraId="000000CB">
      <w:pPr>
        <w:rPr>
          <w:b w:val="1"/>
          <w:sz w:val="18"/>
          <w:szCs w:val="18"/>
        </w:rPr>
      </w:pPr>
      <w:r w:rsidDel="00000000" w:rsidR="00000000" w:rsidRPr="00000000">
        <w:rPr>
          <w:b w:val="1"/>
          <w:sz w:val="18"/>
          <w:szCs w:val="18"/>
          <w:rtl w:val="0"/>
        </w:rPr>
        <w:t xml:space="preserve">레이어-2 스위칭</w:t>
      </w:r>
    </w:p>
    <w:tbl>
      <w:tblPr>
        <w:tblStyle w:val="Table6"/>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CC">
            <w:pPr>
              <w:rPr>
                <w:b w:val="1"/>
                <w:color w:val="404040"/>
                <w:sz w:val="18"/>
                <w:szCs w:val="18"/>
              </w:rPr>
            </w:pPr>
            <w:r w:rsidDel="00000000" w:rsidR="00000000" w:rsidRPr="00000000">
              <w:rPr>
                <w:b w:val="1"/>
                <w:color w:val="404040"/>
                <w:sz w:val="18"/>
                <w:szCs w:val="18"/>
                <w:rtl w:val="0"/>
              </w:rPr>
              <w:t xml:space="preserve">STP</w:t>
            </w:r>
          </w:p>
          <w:p w:rsidR="00000000" w:rsidDel="00000000" w:rsidP="00000000" w:rsidRDefault="00000000" w:rsidRPr="00000000" w14:paraId="000000CD">
            <w:pPr>
              <w:rPr>
                <w:b w:val="1"/>
                <w:color w:val="404040"/>
                <w:sz w:val="18"/>
                <w:szCs w:val="18"/>
              </w:rPr>
            </w:pPr>
            <w:r w:rsidDel="00000000" w:rsidR="00000000" w:rsidRPr="00000000">
              <w:rPr>
                <w:b w:val="1"/>
                <w:color w:val="404040"/>
                <w:sz w:val="18"/>
                <w:szCs w:val="18"/>
                <w:rtl w:val="0"/>
              </w:rPr>
              <w:t xml:space="preserve">(Spanning Tree Protocol)</w:t>
            </w:r>
          </w:p>
        </w:tc>
        <w:tc>
          <w:tcPr>
            <w:vAlign w:val="center"/>
          </w:tcPr>
          <w:p w:rsidR="00000000" w:rsidDel="00000000" w:rsidP="00000000" w:rsidRDefault="00000000" w:rsidRPr="00000000" w14:paraId="000000CE">
            <w:pPr>
              <w:jc w:val="right"/>
              <w:rPr>
                <w:color w:val="595959"/>
                <w:sz w:val="18"/>
                <w:szCs w:val="18"/>
              </w:rPr>
            </w:pPr>
            <w:r w:rsidDel="00000000" w:rsidR="00000000" w:rsidRPr="00000000">
              <w:rPr>
                <w:color w:val="595959"/>
                <w:sz w:val="18"/>
                <w:szCs w:val="18"/>
                <w:rtl w:val="0"/>
              </w:rPr>
              <w:t xml:space="preserve">802.1d 표준</w:t>
            </w:r>
          </w:p>
          <w:p w:rsidR="00000000" w:rsidDel="00000000" w:rsidP="00000000" w:rsidRDefault="00000000" w:rsidRPr="00000000" w14:paraId="000000CF">
            <w:pPr>
              <w:jc w:val="right"/>
              <w:rPr>
                <w:color w:val="595959"/>
                <w:sz w:val="18"/>
                <w:szCs w:val="18"/>
              </w:rPr>
            </w:pPr>
            <w:r w:rsidDel="00000000" w:rsidR="00000000" w:rsidRPr="00000000">
              <w:rPr>
                <w:color w:val="595959"/>
                <w:sz w:val="18"/>
                <w:szCs w:val="18"/>
                <w:rtl w:val="0"/>
              </w:rPr>
              <w:t xml:space="preserve">802.1w RSTP (Rapid Sannning Tree)</w:t>
            </w:r>
          </w:p>
          <w:p w:rsidR="00000000" w:rsidDel="00000000" w:rsidP="00000000" w:rsidRDefault="00000000" w:rsidRPr="00000000" w14:paraId="000000D0">
            <w:pPr>
              <w:jc w:val="right"/>
              <w:rPr>
                <w:color w:val="595959"/>
                <w:sz w:val="18"/>
                <w:szCs w:val="18"/>
              </w:rPr>
            </w:pPr>
            <w:r w:rsidDel="00000000" w:rsidR="00000000" w:rsidRPr="00000000">
              <w:rPr>
                <w:color w:val="595959"/>
                <w:sz w:val="18"/>
                <w:szCs w:val="18"/>
                <w:rtl w:val="0"/>
              </w:rPr>
              <w:t xml:space="preserve">802.1s MSTP (Multiple Spanning Tree)</w:t>
            </w:r>
          </w:p>
        </w:tc>
      </w:tr>
      <w:tr>
        <w:tc>
          <w:tcPr>
            <w:shd w:fill="f2f2f2" w:val="clear"/>
            <w:vAlign w:val="center"/>
          </w:tcPr>
          <w:p w:rsidR="00000000" w:rsidDel="00000000" w:rsidP="00000000" w:rsidRDefault="00000000" w:rsidRPr="00000000" w14:paraId="000000D1">
            <w:pPr>
              <w:rPr>
                <w:b w:val="1"/>
                <w:color w:val="404040"/>
                <w:sz w:val="18"/>
                <w:szCs w:val="18"/>
              </w:rPr>
            </w:pPr>
            <w:r w:rsidDel="00000000" w:rsidR="00000000" w:rsidRPr="00000000">
              <w:rPr>
                <w:b w:val="1"/>
                <w:color w:val="404040"/>
                <w:sz w:val="18"/>
                <w:szCs w:val="18"/>
                <w:rtl w:val="0"/>
              </w:rPr>
              <w:t xml:space="preserve">Trunking</w:t>
            </w:r>
          </w:p>
        </w:tc>
        <w:tc>
          <w:tcPr>
            <w:vAlign w:val="center"/>
          </w:tcPr>
          <w:p w:rsidR="00000000" w:rsidDel="00000000" w:rsidP="00000000" w:rsidRDefault="00000000" w:rsidRPr="00000000" w14:paraId="000000D2">
            <w:pPr>
              <w:jc w:val="right"/>
              <w:rPr>
                <w:color w:val="595959"/>
                <w:sz w:val="18"/>
                <w:szCs w:val="18"/>
              </w:rPr>
            </w:pPr>
            <w:r w:rsidDel="00000000" w:rsidR="00000000" w:rsidRPr="00000000">
              <w:rPr>
                <w:color w:val="595959"/>
                <w:sz w:val="18"/>
                <w:szCs w:val="18"/>
                <w:rtl w:val="0"/>
              </w:rPr>
              <w:t xml:space="preserve">IEEE 802.3ad Link Aggregation Control Protocol (LACP)</w:t>
            </w:r>
          </w:p>
          <w:p w:rsidR="00000000" w:rsidDel="00000000" w:rsidP="00000000" w:rsidRDefault="00000000" w:rsidRPr="00000000" w14:paraId="000000D3">
            <w:pPr>
              <w:jc w:val="right"/>
              <w:rPr>
                <w:color w:val="595959"/>
                <w:sz w:val="18"/>
                <w:szCs w:val="18"/>
              </w:rPr>
            </w:pPr>
            <w:r w:rsidDel="00000000" w:rsidR="00000000" w:rsidRPr="00000000">
              <w:rPr>
                <w:color w:val="595959"/>
                <w:sz w:val="18"/>
                <w:szCs w:val="18"/>
                <w:rtl w:val="0"/>
              </w:rPr>
              <w:t xml:space="preserve">최대 6개 그룹</w:t>
            </w:r>
          </w:p>
          <w:p w:rsidR="00000000" w:rsidDel="00000000" w:rsidP="00000000" w:rsidRDefault="00000000" w:rsidRPr="00000000" w14:paraId="000000D4">
            <w:pPr>
              <w:jc w:val="right"/>
              <w:rPr>
                <w:color w:val="595959"/>
                <w:sz w:val="18"/>
                <w:szCs w:val="18"/>
              </w:rPr>
            </w:pPr>
            <w:r w:rsidDel="00000000" w:rsidR="00000000" w:rsidRPr="00000000">
              <w:rPr>
                <w:color w:val="595959"/>
                <w:sz w:val="18"/>
                <w:szCs w:val="18"/>
                <w:rtl w:val="0"/>
              </w:rPr>
              <w:t xml:space="preserve">그룹 당 최대 4포트</w:t>
            </w:r>
          </w:p>
        </w:tc>
      </w:tr>
      <w:tr>
        <w:tc>
          <w:tcPr>
            <w:shd w:fill="f2f2f2" w:val="clear"/>
            <w:vAlign w:val="center"/>
          </w:tcPr>
          <w:p w:rsidR="00000000" w:rsidDel="00000000" w:rsidP="00000000" w:rsidRDefault="00000000" w:rsidRPr="00000000" w14:paraId="000000D5">
            <w:pPr>
              <w:rPr>
                <w:b w:val="1"/>
                <w:color w:val="404040"/>
                <w:sz w:val="18"/>
                <w:szCs w:val="18"/>
              </w:rPr>
            </w:pPr>
            <w:r w:rsidDel="00000000" w:rsidR="00000000" w:rsidRPr="00000000">
              <w:rPr>
                <w:b w:val="1"/>
                <w:color w:val="404040"/>
                <w:sz w:val="18"/>
                <w:szCs w:val="18"/>
                <w:rtl w:val="0"/>
              </w:rPr>
              <w:t xml:space="preserve">VLAN</w:t>
            </w:r>
          </w:p>
        </w:tc>
        <w:tc>
          <w:tcPr>
            <w:vAlign w:val="center"/>
          </w:tcPr>
          <w:p w:rsidR="00000000" w:rsidDel="00000000" w:rsidP="00000000" w:rsidRDefault="00000000" w:rsidRPr="00000000" w14:paraId="000000D6">
            <w:pPr>
              <w:jc w:val="right"/>
              <w:rPr>
                <w:color w:val="595959"/>
                <w:sz w:val="18"/>
                <w:szCs w:val="18"/>
              </w:rPr>
            </w:pPr>
            <w:r w:rsidDel="00000000" w:rsidR="00000000" w:rsidRPr="00000000">
              <w:rPr>
                <w:color w:val="595959"/>
                <w:sz w:val="18"/>
                <w:szCs w:val="18"/>
                <w:rtl w:val="0"/>
              </w:rPr>
              <w:t xml:space="preserve">Port-based VLAN</w:t>
            </w:r>
          </w:p>
          <w:p w:rsidR="00000000" w:rsidDel="00000000" w:rsidP="00000000" w:rsidRDefault="00000000" w:rsidRPr="00000000" w14:paraId="000000D7">
            <w:pPr>
              <w:jc w:val="right"/>
              <w:rPr>
                <w:color w:val="595959"/>
                <w:sz w:val="18"/>
                <w:szCs w:val="18"/>
              </w:rPr>
            </w:pPr>
            <w:r w:rsidDel="00000000" w:rsidR="00000000" w:rsidRPr="00000000">
              <w:rPr>
                <w:color w:val="595959"/>
                <w:sz w:val="18"/>
                <w:szCs w:val="18"/>
                <w:rtl w:val="0"/>
              </w:rPr>
              <w:t xml:space="preserve">802.1Q tag-based VLAN</w:t>
            </w:r>
          </w:p>
          <w:p w:rsidR="00000000" w:rsidDel="00000000" w:rsidP="00000000" w:rsidRDefault="00000000" w:rsidRPr="00000000" w14:paraId="000000D8">
            <w:pPr>
              <w:jc w:val="right"/>
              <w:rPr>
                <w:color w:val="595959"/>
                <w:sz w:val="18"/>
                <w:szCs w:val="18"/>
              </w:rPr>
            </w:pPr>
            <w:r w:rsidDel="00000000" w:rsidR="00000000" w:rsidRPr="00000000">
              <w:rPr>
                <w:color w:val="595959"/>
                <w:sz w:val="18"/>
                <w:szCs w:val="18"/>
                <w:rtl w:val="0"/>
              </w:rPr>
              <w:t xml:space="preserve">MAC-based VLAN</w:t>
            </w:r>
          </w:p>
          <w:p w:rsidR="00000000" w:rsidDel="00000000" w:rsidP="00000000" w:rsidRDefault="00000000" w:rsidRPr="00000000" w14:paraId="000000D9">
            <w:pPr>
              <w:jc w:val="right"/>
              <w:rPr>
                <w:color w:val="595959"/>
                <w:sz w:val="18"/>
                <w:szCs w:val="18"/>
              </w:rPr>
            </w:pPr>
            <w:r w:rsidDel="00000000" w:rsidR="00000000" w:rsidRPr="00000000">
              <w:rPr>
                <w:color w:val="595959"/>
                <w:sz w:val="18"/>
                <w:szCs w:val="18"/>
                <w:rtl w:val="0"/>
              </w:rPr>
              <w:t xml:space="preserve">Management VLAN</w:t>
            </w:r>
          </w:p>
          <w:p w:rsidR="00000000" w:rsidDel="00000000" w:rsidP="00000000" w:rsidRDefault="00000000" w:rsidRPr="00000000" w14:paraId="000000DA">
            <w:pPr>
              <w:jc w:val="right"/>
              <w:rPr>
                <w:color w:val="595959"/>
                <w:sz w:val="18"/>
                <w:szCs w:val="18"/>
              </w:rPr>
            </w:pPr>
            <w:r w:rsidDel="00000000" w:rsidR="00000000" w:rsidRPr="00000000">
              <w:rPr>
                <w:color w:val="595959"/>
                <w:sz w:val="18"/>
                <w:szCs w:val="18"/>
                <w:rtl w:val="0"/>
              </w:rPr>
              <w:t xml:space="preserve">Private VLAN Edge (PVE)</w:t>
            </w:r>
          </w:p>
          <w:p w:rsidR="00000000" w:rsidDel="00000000" w:rsidP="00000000" w:rsidRDefault="00000000" w:rsidRPr="00000000" w14:paraId="000000DB">
            <w:pPr>
              <w:jc w:val="right"/>
              <w:rPr>
                <w:color w:val="595959"/>
                <w:sz w:val="18"/>
                <w:szCs w:val="18"/>
              </w:rPr>
            </w:pPr>
            <w:r w:rsidDel="00000000" w:rsidR="00000000" w:rsidRPr="00000000">
              <w:rPr>
                <w:color w:val="595959"/>
                <w:sz w:val="18"/>
                <w:szCs w:val="18"/>
                <w:rtl w:val="0"/>
              </w:rPr>
              <w:t xml:space="preserve">Q-in-Q (double tag) VLAN</w:t>
            </w:r>
          </w:p>
          <w:p w:rsidR="00000000" w:rsidDel="00000000" w:rsidP="00000000" w:rsidRDefault="00000000" w:rsidRPr="00000000" w14:paraId="000000DC">
            <w:pPr>
              <w:jc w:val="right"/>
              <w:rPr>
                <w:color w:val="595959"/>
                <w:sz w:val="18"/>
                <w:szCs w:val="18"/>
              </w:rPr>
            </w:pPr>
            <w:r w:rsidDel="00000000" w:rsidR="00000000" w:rsidRPr="00000000">
              <w:rPr>
                <w:color w:val="595959"/>
                <w:sz w:val="18"/>
                <w:szCs w:val="18"/>
                <w:rtl w:val="0"/>
              </w:rPr>
              <w:t xml:space="preserve">Voice VLAN</w:t>
            </w:r>
          </w:p>
          <w:p w:rsidR="00000000" w:rsidDel="00000000" w:rsidP="00000000" w:rsidRDefault="00000000" w:rsidRPr="00000000" w14:paraId="000000DD">
            <w:pPr>
              <w:jc w:val="right"/>
              <w:rPr>
                <w:color w:val="595959"/>
                <w:sz w:val="18"/>
                <w:szCs w:val="18"/>
              </w:rPr>
            </w:pPr>
            <w:r w:rsidDel="00000000" w:rsidR="00000000" w:rsidRPr="00000000">
              <w:rPr>
                <w:color w:val="595959"/>
                <w:sz w:val="18"/>
                <w:szCs w:val="18"/>
                <w:rtl w:val="0"/>
              </w:rPr>
              <w:t xml:space="preserve">GARP VLAN Registration Protocol (GVRP)</w:t>
            </w:r>
          </w:p>
        </w:tc>
      </w:tr>
      <w:tr>
        <w:tc>
          <w:tcPr>
            <w:shd w:fill="f2f2f2" w:val="clear"/>
            <w:vAlign w:val="center"/>
          </w:tcPr>
          <w:p w:rsidR="00000000" w:rsidDel="00000000" w:rsidP="00000000" w:rsidRDefault="00000000" w:rsidRPr="00000000" w14:paraId="000000DE">
            <w:pPr>
              <w:rPr>
                <w:b w:val="1"/>
                <w:color w:val="404040"/>
                <w:sz w:val="18"/>
                <w:szCs w:val="18"/>
              </w:rPr>
            </w:pPr>
            <w:r w:rsidDel="00000000" w:rsidR="00000000" w:rsidRPr="00000000">
              <w:rPr>
                <w:b w:val="1"/>
                <w:color w:val="404040"/>
                <w:sz w:val="18"/>
                <w:szCs w:val="18"/>
                <w:rtl w:val="0"/>
              </w:rPr>
              <w:t xml:space="preserve">DHCP Relay</w:t>
            </w:r>
          </w:p>
        </w:tc>
        <w:tc>
          <w:tcPr>
            <w:vAlign w:val="center"/>
          </w:tcPr>
          <w:p w:rsidR="00000000" w:rsidDel="00000000" w:rsidP="00000000" w:rsidRDefault="00000000" w:rsidRPr="00000000" w14:paraId="000000DF">
            <w:pPr>
              <w:jc w:val="right"/>
              <w:rPr>
                <w:color w:val="595959"/>
                <w:sz w:val="18"/>
                <w:szCs w:val="18"/>
              </w:rPr>
            </w:pPr>
            <w:r w:rsidDel="00000000" w:rsidR="00000000" w:rsidRPr="00000000">
              <w:rPr>
                <w:color w:val="595959"/>
                <w:sz w:val="18"/>
                <w:szCs w:val="18"/>
                <w:rtl w:val="0"/>
              </w:rPr>
              <w:t xml:space="preserve">서로 다른 VLAN에서 DHCP 트래픽을 DHCP 서버로 릴레이</w:t>
            </w:r>
          </w:p>
          <w:p w:rsidR="00000000" w:rsidDel="00000000" w:rsidP="00000000" w:rsidRDefault="00000000" w:rsidRPr="00000000" w14:paraId="000000E0">
            <w:pPr>
              <w:jc w:val="right"/>
              <w:rPr>
                <w:color w:val="595959"/>
                <w:sz w:val="18"/>
                <w:szCs w:val="18"/>
              </w:rPr>
            </w:pPr>
            <w:r w:rsidDel="00000000" w:rsidR="00000000" w:rsidRPr="00000000">
              <w:rPr>
                <w:color w:val="595959"/>
                <w:sz w:val="18"/>
                <w:szCs w:val="18"/>
                <w:rtl w:val="0"/>
              </w:rPr>
              <w:t xml:space="preserve">DHCP Option 82 연동</w:t>
            </w:r>
          </w:p>
        </w:tc>
      </w:tr>
      <w:tr>
        <w:tc>
          <w:tcPr>
            <w:shd w:fill="f2f2f2" w:val="clear"/>
            <w:vAlign w:val="center"/>
          </w:tcPr>
          <w:p w:rsidR="00000000" w:rsidDel="00000000" w:rsidP="00000000" w:rsidRDefault="00000000" w:rsidRPr="00000000" w14:paraId="000000E1">
            <w:pPr>
              <w:rPr>
                <w:b w:val="1"/>
                <w:color w:val="404040"/>
                <w:sz w:val="18"/>
                <w:szCs w:val="18"/>
              </w:rPr>
            </w:pPr>
            <w:r w:rsidDel="00000000" w:rsidR="00000000" w:rsidRPr="00000000">
              <w:rPr>
                <w:b w:val="1"/>
                <w:color w:val="404040"/>
                <w:sz w:val="18"/>
                <w:szCs w:val="18"/>
                <w:rtl w:val="0"/>
              </w:rPr>
              <w:t xml:space="preserve">IGMP</w:t>
            </w:r>
          </w:p>
        </w:tc>
        <w:tc>
          <w:tcPr>
            <w:vAlign w:val="center"/>
          </w:tcPr>
          <w:p w:rsidR="00000000" w:rsidDel="00000000" w:rsidP="00000000" w:rsidRDefault="00000000" w:rsidRPr="00000000" w14:paraId="000000E2">
            <w:pPr>
              <w:jc w:val="right"/>
              <w:rPr>
                <w:color w:val="595959"/>
                <w:sz w:val="18"/>
                <w:szCs w:val="18"/>
              </w:rPr>
            </w:pPr>
            <w:r w:rsidDel="00000000" w:rsidR="00000000" w:rsidRPr="00000000">
              <w:rPr>
                <w:color w:val="595959"/>
                <w:sz w:val="18"/>
                <w:szCs w:val="18"/>
                <w:rtl w:val="0"/>
              </w:rPr>
              <w:t xml:space="preserve">v1/v2/v3 Snooping(1024개 멀티캐스트 그룹 지원), Querier, Proxy</w:t>
            </w:r>
          </w:p>
        </w:tc>
      </w:tr>
      <w:tr>
        <w:tc>
          <w:tcPr>
            <w:shd w:fill="f2f2f2" w:val="clear"/>
            <w:vAlign w:val="center"/>
          </w:tcPr>
          <w:p w:rsidR="00000000" w:rsidDel="00000000" w:rsidP="00000000" w:rsidRDefault="00000000" w:rsidRPr="00000000" w14:paraId="000000E3">
            <w:pPr>
              <w:rPr>
                <w:b w:val="1"/>
                <w:color w:val="404040"/>
                <w:sz w:val="18"/>
                <w:szCs w:val="18"/>
              </w:rPr>
            </w:pPr>
            <w:r w:rsidDel="00000000" w:rsidR="00000000" w:rsidRPr="00000000">
              <w:rPr>
                <w:b w:val="1"/>
                <w:color w:val="404040"/>
                <w:sz w:val="18"/>
                <w:szCs w:val="18"/>
                <w:rtl w:val="0"/>
              </w:rPr>
              <w:t xml:space="preserve">MLD v1/v2 Snooping</w:t>
            </w:r>
          </w:p>
        </w:tc>
        <w:tc>
          <w:tcPr>
            <w:vAlign w:val="center"/>
          </w:tcPr>
          <w:p w:rsidR="00000000" w:rsidDel="00000000" w:rsidP="00000000" w:rsidRDefault="00000000" w:rsidRPr="00000000" w14:paraId="000000E4">
            <w:pPr>
              <w:jc w:val="right"/>
              <w:rPr>
                <w:color w:val="595959"/>
                <w:sz w:val="18"/>
                <w:szCs w:val="18"/>
              </w:rPr>
            </w:pPr>
            <w:r w:rsidDel="00000000" w:rsidR="00000000" w:rsidRPr="00000000">
              <w:rPr>
                <w:color w:val="595959"/>
                <w:sz w:val="18"/>
                <w:szCs w:val="18"/>
                <w:rtl w:val="0"/>
              </w:rPr>
              <w:t xml:space="preserve">특정 호스트로만 IPv6 멀티캐스트 패킷을 전달</w:t>
            </w:r>
          </w:p>
        </w:tc>
      </w:tr>
      <w:tr>
        <w:tc>
          <w:tcPr>
            <w:shd w:fill="f2f2f2" w:val="clear"/>
            <w:vAlign w:val="center"/>
          </w:tcPr>
          <w:p w:rsidR="00000000" w:rsidDel="00000000" w:rsidP="00000000" w:rsidRDefault="00000000" w:rsidRPr="00000000" w14:paraId="000000E5">
            <w:pPr>
              <w:rPr>
                <w:b w:val="1"/>
                <w:color w:val="404040"/>
                <w:sz w:val="18"/>
                <w:szCs w:val="18"/>
              </w:rPr>
            </w:pPr>
            <w:r w:rsidDel="00000000" w:rsidR="00000000" w:rsidRPr="00000000">
              <w:rPr>
                <w:b w:val="1"/>
                <w:color w:val="404040"/>
                <w:sz w:val="18"/>
                <w:szCs w:val="18"/>
                <w:rtl w:val="0"/>
              </w:rPr>
              <w:t xml:space="preserve">MVR</w:t>
            </w:r>
          </w:p>
          <w:p w:rsidR="00000000" w:rsidDel="00000000" w:rsidP="00000000" w:rsidRDefault="00000000" w:rsidRPr="00000000" w14:paraId="000000E6">
            <w:pPr>
              <w:rPr>
                <w:b w:val="1"/>
                <w:color w:val="404040"/>
                <w:sz w:val="18"/>
                <w:szCs w:val="18"/>
              </w:rPr>
            </w:pPr>
            <w:r w:rsidDel="00000000" w:rsidR="00000000" w:rsidRPr="00000000">
              <w:rPr>
                <w:b w:val="1"/>
                <w:color w:val="404040"/>
                <w:sz w:val="18"/>
                <w:szCs w:val="18"/>
                <w:rtl w:val="0"/>
              </w:rPr>
              <w:t xml:space="preserve">(Multicast VLAN Registration)</w:t>
            </w:r>
          </w:p>
        </w:tc>
        <w:tc>
          <w:tcPr>
            <w:vAlign w:val="center"/>
          </w:tcPr>
          <w:p w:rsidR="00000000" w:rsidDel="00000000" w:rsidP="00000000" w:rsidRDefault="00000000" w:rsidRPr="00000000" w14:paraId="000000E7">
            <w:pPr>
              <w:jc w:val="right"/>
              <w:rPr>
                <w:color w:val="595959"/>
                <w:sz w:val="18"/>
                <w:szCs w:val="18"/>
              </w:rPr>
            </w:pPr>
            <w:r w:rsidDel="00000000" w:rsidR="00000000" w:rsidRPr="00000000">
              <w:rPr>
                <w:color w:val="595959"/>
                <w:sz w:val="18"/>
                <w:szCs w:val="18"/>
                <w:rtl w:val="0"/>
              </w:rPr>
              <w:t xml:space="preserve">IGMP Snooping 과 함께 멀티캐스트 트래픽을 레이어-2 네트워크로 전달</w:t>
            </w:r>
          </w:p>
        </w:tc>
      </w:tr>
    </w:tbl>
    <w:p w:rsidR="00000000" w:rsidDel="00000000" w:rsidP="00000000" w:rsidRDefault="00000000" w:rsidRPr="00000000" w14:paraId="000000E8">
      <w:pPr>
        <w:rPr>
          <w:color w:val="7f7f7f"/>
          <w:sz w:val="18"/>
          <w:szCs w:val="18"/>
        </w:rPr>
      </w:pPr>
      <w:r w:rsidDel="00000000" w:rsidR="00000000" w:rsidRPr="00000000">
        <w:rPr>
          <w:rtl w:val="0"/>
        </w:rPr>
      </w:r>
    </w:p>
    <w:p w:rsidR="00000000" w:rsidDel="00000000" w:rsidP="00000000" w:rsidRDefault="00000000" w:rsidRPr="00000000" w14:paraId="000000E9">
      <w:pPr>
        <w:rPr>
          <w:b w:val="1"/>
          <w:sz w:val="18"/>
          <w:szCs w:val="18"/>
        </w:rPr>
      </w:pPr>
      <w:r w:rsidDel="00000000" w:rsidR="00000000" w:rsidRPr="00000000">
        <w:rPr>
          <w:b w:val="1"/>
          <w:sz w:val="18"/>
          <w:szCs w:val="18"/>
          <w:rtl w:val="0"/>
        </w:rPr>
        <w:t xml:space="preserve">레이어-3 스위칭</w:t>
      </w:r>
    </w:p>
    <w:tbl>
      <w:tblPr>
        <w:tblStyle w:val="Table7"/>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EA">
            <w:pPr>
              <w:rPr>
                <w:b w:val="1"/>
                <w:color w:val="404040"/>
                <w:sz w:val="18"/>
                <w:szCs w:val="18"/>
              </w:rPr>
            </w:pPr>
            <w:r w:rsidDel="00000000" w:rsidR="00000000" w:rsidRPr="00000000">
              <w:rPr>
                <w:b w:val="1"/>
                <w:color w:val="404040"/>
                <w:sz w:val="18"/>
                <w:szCs w:val="18"/>
                <w:rtl w:val="0"/>
              </w:rPr>
              <w:t xml:space="preserve">IPv4 Static Routing</w:t>
            </w:r>
          </w:p>
        </w:tc>
        <w:tc>
          <w:tcPr>
            <w:vAlign w:val="center"/>
          </w:tcPr>
          <w:p w:rsidR="00000000" w:rsidDel="00000000" w:rsidP="00000000" w:rsidRDefault="00000000" w:rsidRPr="00000000" w14:paraId="000000EB">
            <w:pPr>
              <w:jc w:val="right"/>
              <w:rPr>
                <w:color w:val="595959"/>
                <w:sz w:val="18"/>
                <w:szCs w:val="18"/>
              </w:rPr>
            </w:pPr>
            <w:r w:rsidDel="00000000" w:rsidR="00000000" w:rsidRPr="00000000">
              <w:rPr>
                <w:color w:val="595959"/>
                <w:sz w:val="18"/>
                <w:szCs w:val="18"/>
                <w:rtl w:val="0"/>
              </w:rPr>
              <w:t xml:space="preserve">IPv4 Unicast: Static routing</w:t>
            </w:r>
          </w:p>
        </w:tc>
      </w:tr>
      <w:tr>
        <w:tc>
          <w:tcPr>
            <w:shd w:fill="f2f2f2" w:val="clear"/>
            <w:vAlign w:val="center"/>
          </w:tcPr>
          <w:p w:rsidR="00000000" w:rsidDel="00000000" w:rsidP="00000000" w:rsidRDefault="00000000" w:rsidRPr="00000000" w14:paraId="000000EC">
            <w:pPr>
              <w:rPr>
                <w:b w:val="1"/>
                <w:color w:val="404040"/>
                <w:sz w:val="18"/>
                <w:szCs w:val="18"/>
              </w:rPr>
            </w:pPr>
            <w:r w:rsidDel="00000000" w:rsidR="00000000" w:rsidRPr="00000000">
              <w:rPr>
                <w:b w:val="1"/>
                <w:color w:val="404040"/>
                <w:sz w:val="18"/>
                <w:szCs w:val="18"/>
                <w:rtl w:val="0"/>
              </w:rPr>
              <w:t xml:space="preserve">IPv6 Static Routing</w:t>
            </w:r>
          </w:p>
        </w:tc>
        <w:tc>
          <w:tcPr>
            <w:vAlign w:val="center"/>
          </w:tcPr>
          <w:p w:rsidR="00000000" w:rsidDel="00000000" w:rsidP="00000000" w:rsidRDefault="00000000" w:rsidRPr="00000000" w14:paraId="000000ED">
            <w:pPr>
              <w:jc w:val="right"/>
              <w:rPr>
                <w:color w:val="595959"/>
                <w:sz w:val="18"/>
                <w:szCs w:val="18"/>
              </w:rPr>
            </w:pPr>
            <w:r w:rsidDel="00000000" w:rsidR="00000000" w:rsidRPr="00000000">
              <w:rPr>
                <w:color w:val="595959"/>
                <w:sz w:val="18"/>
                <w:szCs w:val="18"/>
                <w:rtl w:val="0"/>
              </w:rPr>
              <w:t xml:space="preserve">IPv6 Unicast: Static routing</w:t>
            </w:r>
          </w:p>
        </w:tc>
      </w:tr>
    </w:tbl>
    <w:p w:rsidR="00000000" w:rsidDel="00000000" w:rsidP="00000000" w:rsidRDefault="00000000" w:rsidRPr="00000000" w14:paraId="000000EE">
      <w:pPr>
        <w:rPr>
          <w:color w:val="7f7f7f"/>
          <w:sz w:val="18"/>
          <w:szCs w:val="18"/>
        </w:rPr>
      </w:pPr>
      <w:r w:rsidDel="00000000" w:rsidR="00000000" w:rsidRPr="00000000">
        <w:rPr>
          <w:rtl w:val="0"/>
        </w:rPr>
      </w:r>
    </w:p>
    <w:p w:rsidR="00000000" w:rsidDel="00000000" w:rsidP="00000000" w:rsidRDefault="00000000" w:rsidRPr="00000000" w14:paraId="000000EF">
      <w:pPr>
        <w:rPr>
          <w:b w:val="1"/>
          <w:sz w:val="18"/>
          <w:szCs w:val="18"/>
        </w:rPr>
      </w:pPr>
      <w:r w:rsidDel="00000000" w:rsidR="00000000" w:rsidRPr="00000000">
        <w:rPr>
          <w:b w:val="1"/>
          <w:sz w:val="18"/>
          <w:szCs w:val="18"/>
          <w:rtl w:val="0"/>
        </w:rPr>
        <w:t xml:space="preserve">Ethernet OAM</w:t>
      </w:r>
    </w:p>
    <w:tbl>
      <w:tblPr>
        <w:tblStyle w:val="Table8"/>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F0">
            <w:pPr>
              <w:rPr>
                <w:b w:val="1"/>
                <w:color w:val="404040"/>
                <w:sz w:val="18"/>
                <w:szCs w:val="18"/>
              </w:rPr>
            </w:pPr>
            <w:r w:rsidDel="00000000" w:rsidR="00000000" w:rsidRPr="00000000">
              <w:rPr>
                <w:b w:val="1"/>
                <w:color w:val="404040"/>
                <w:sz w:val="18"/>
                <w:szCs w:val="18"/>
                <w:rtl w:val="0"/>
              </w:rPr>
              <w:t xml:space="preserve">IEEE 802.3ah OAM</w:t>
            </w:r>
          </w:p>
        </w:tc>
        <w:tc>
          <w:tcPr>
            <w:vAlign w:val="center"/>
          </w:tcPr>
          <w:p w:rsidR="00000000" w:rsidDel="00000000" w:rsidP="00000000" w:rsidRDefault="00000000" w:rsidRPr="00000000" w14:paraId="000000F1">
            <w:pPr>
              <w:jc w:val="right"/>
              <w:rPr>
                <w:color w:val="595959"/>
                <w:sz w:val="18"/>
                <w:szCs w:val="18"/>
              </w:rPr>
            </w:pPr>
            <w:r w:rsidDel="00000000" w:rsidR="00000000" w:rsidRPr="00000000">
              <w:rPr>
                <w:color w:val="595959"/>
                <w:sz w:val="18"/>
                <w:szCs w:val="18"/>
                <w:rtl w:val="0"/>
              </w:rPr>
              <w:t xml:space="preserve">Operation, Administration &amp; Management 지원</w:t>
            </w:r>
          </w:p>
        </w:tc>
      </w:tr>
      <w:tr>
        <w:tc>
          <w:tcPr>
            <w:shd w:fill="f2f2f2" w:val="clear"/>
            <w:vAlign w:val="center"/>
          </w:tcPr>
          <w:p w:rsidR="00000000" w:rsidDel="00000000" w:rsidP="00000000" w:rsidRDefault="00000000" w:rsidRPr="00000000" w14:paraId="000000F2">
            <w:pPr>
              <w:rPr>
                <w:b w:val="1"/>
                <w:color w:val="404040"/>
                <w:sz w:val="18"/>
                <w:szCs w:val="18"/>
              </w:rPr>
            </w:pPr>
            <w:r w:rsidDel="00000000" w:rsidR="00000000" w:rsidRPr="00000000">
              <w:rPr>
                <w:b w:val="1"/>
                <w:color w:val="404040"/>
                <w:sz w:val="18"/>
                <w:szCs w:val="18"/>
                <w:rtl w:val="0"/>
              </w:rPr>
              <w:t xml:space="preserve">IEEE 802.1ag &amp; </w:t>
            </w:r>
          </w:p>
          <w:p w:rsidR="00000000" w:rsidDel="00000000" w:rsidP="00000000" w:rsidRDefault="00000000" w:rsidRPr="00000000" w14:paraId="000000F3">
            <w:pPr>
              <w:rPr>
                <w:b w:val="1"/>
                <w:color w:val="404040"/>
                <w:sz w:val="18"/>
                <w:szCs w:val="18"/>
              </w:rPr>
            </w:pPr>
            <w:r w:rsidDel="00000000" w:rsidR="00000000" w:rsidRPr="00000000">
              <w:rPr>
                <w:b w:val="1"/>
                <w:color w:val="404040"/>
                <w:sz w:val="18"/>
                <w:szCs w:val="18"/>
                <w:rtl w:val="0"/>
              </w:rPr>
              <w:t xml:space="preserve">ITU-T Y.1731 Flow OAM</w:t>
            </w:r>
          </w:p>
        </w:tc>
        <w:tc>
          <w:tcPr>
            <w:vAlign w:val="center"/>
          </w:tcPr>
          <w:p w:rsidR="00000000" w:rsidDel="00000000" w:rsidP="00000000" w:rsidRDefault="00000000" w:rsidRPr="00000000" w14:paraId="000000F4">
            <w:pPr>
              <w:jc w:val="right"/>
              <w:rPr>
                <w:color w:val="595959"/>
                <w:sz w:val="18"/>
                <w:szCs w:val="18"/>
              </w:rPr>
            </w:pPr>
            <w:r w:rsidDel="00000000" w:rsidR="00000000" w:rsidRPr="00000000">
              <w:rPr>
                <w:color w:val="595959"/>
                <w:sz w:val="18"/>
                <w:szCs w:val="18"/>
                <w:rtl w:val="0"/>
              </w:rPr>
              <w:t xml:space="preserve">802.1ag Ethernet CFM (Connectivity Fault Management) 지원</w:t>
            </w:r>
          </w:p>
          <w:p w:rsidR="00000000" w:rsidDel="00000000" w:rsidP="00000000" w:rsidRDefault="00000000" w:rsidRPr="00000000" w14:paraId="000000F5">
            <w:pPr>
              <w:jc w:val="right"/>
              <w:rPr>
                <w:color w:val="595959"/>
                <w:sz w:val="18"/>
                <w:szCs w:val="18"/>
              </w:rPr>
            </w:pPr>
            <w:r w:rsidDel="00000000" w:rsidR="00000000" w:rsidRPr="00000000">
              <w:rPr>
                <w:color w:val="595959"/>
                <w:sz w:val="18"/>
                <w:szCs w:val="18"/>
                <w:rtl w:val="0"/>
              </w:rPr>
              <w:t xml:space="preserve">ITU-T Y.1731 Performance Monitoring 지원</w:t>
            </w:r>
          </w:p>
        </w:tc>
      </w:tr>
    </w:tbl>
    <w:p w:rsidR="00000000" w:rsidDel="00000000" w:rsidP="00000000" w:rsidRDefault="00000000" w:rsidRPr="00000000" w14:paraId="000000F6">
      <w:pPr>
        <w:rPr>
          <w:color w:val="7f7f7f"/>
          <w:sz w:val="18"/>
          <w:szCs w:val="18"/>
        </w:rPr>
      </w:pPr>
      <w:r w:rsidDel="00000000" w:rsidR="00000000" w:rsidRPr="00000000">
        <w:rPr>
          <w:rtl w:val="0"/>
        </w:rPr>
      </w:r>
    </w:p>
    <w:p w:rsidR="00000000" w:rsidDel="00000000" w:rsidP="00000000" w:rsidRDefault="00000000" w:rsidRPr="00000000" w14:paraId="000000F7">
      <w:pPr>
        <w:rPr>
          <w:b w:val="1"/>
          <w:sz w:val="18"/>
          <w:szCs w:val="18"/>
        </w:rPr>
      </w:pPr>
      <w:r w:rsidDel="00000000" w:rsidR="00000000" w:rsidRPr="00000000">
        <w:rPr>
          <w:b w:val="1"/>
          <w:sz w:val="18"/>
          <w:szCs w:val="18"/>
          <w:rtl w:val="0"/>
        </w:rPr>
        <w:t xml:space="preserve">QoS</w:t>
      </w:r>
    </w:p>
    <w:tbl>
      <w:tblPr>
        <w:tblStyle w:val="Table9"/>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0F8">
            <w:pPr>
              <w:rPr>
                <w:b w:val="1"/>
                <w:color w:val="404040"/>
                <w:sz w:val="18"/>
                <w:szCs w:val="18"/>
              </w:rPr>
            </w:pPr>
            <w:r w:rsidDel="00000000" w:rsidR="00000000" w:rsidRPr="00000000">
              <w:rPr>
                <w:b w:val="1"/>
                <w:color w:val="404040"/>
                <w:sz w:val="18"/>
                <w:szCs w:val="18"/>
                <w:rtl w:val="0"/>
              </w:rPr>
              <w:t xml:space="preserve">Hardware Queue</w:t>
            </w:r>
          </w:p>
        </w:tc>
        <w:tc>
          <w:tcPr>
            <w:vAlign w:val="center"/>
          </w:tcPr>
          <w:p w:rsidR="00000000" w:rsidDel="00000000" w:rsidP="00000000" w:rsidRDefault="00000000" w:rsidRPr="00000000" w14:paraId="000000F9">
            <w:pPr>
              <w:jc w:val="right"/>
              <w:rPr>
                <w:color w:val="595959"/>
                <w:sz w:val="18"/>
                <w:szCs w:val="18"/>
              </w:rPr>
            </w:pPr>
            <w:r w:rsidDel="00000000" w:rsidR="00000000" w:rsidRPr="00000000">
              <w:rPr>
                <w:color w:val="595959"/>
                <w:sz w:val="18"/>
                <w:szCs w:val="18"/>
                <w:rtl w:val="0"/>
              </w:rPr>
              <w:t xml:space="preserve">8</w:t>
            </w:r>
          </w:p>
        </w:tc>
      </w:tr>
      <w:tr>
        <w:tc>
          <w:tcPr>
            <w:shd w:fill="f2f2f2" w:val="clear"/>
            <w:vAlign w:val="center"/>
          </w:tcPr>
          <w:p w:rsidR="00000000" w:rsidDel="00000000" w:rsidP="00000000" w:rsidRDefault="00000000" w:rsidRPr="00000000" w14:paraId="000000FA">
            <w:pPr>
              <w:rPr>
                <w:b w:val="1"/>
                <w:color w:val="404040"/>
                <w:sz w:val="18"/>
                <w:szCs w:val="18"/>
              </w:rPr>
            </w:pPr>
            <w:r w:rsidDel="00000000" w:rsidR="00000000" w:rsidRPr="00000000">
              <w:rPr>
                <w:b w:val="1"/>
                <w:color w:val="404040"/>
                <w:sz w:val="18"/>
                <w:szCs w:val="18"/>
                <w:rtl w:val="0"/>
              </w:rPr>
              <w:t xml:space="preserve">Scheduling</w:t>
            </w:r>
          </w:p>
        </w:tc>
        <w:tc>
          <w:tcPr>
            <w:vAlign w:val="center"/>
          </w:tcPr>
          <w:p w:rsidR="00000000" w:rsidDel="00000000" w:rsidP="00000000" w:rsidRDefault="00000000" w:rsidRPr="00000000" w14:paraId="000000FB">
            <w:pPr>
              <w:jc w:val="right"/>
              <w:rPr>
                <w:color w:val="595959"/>
                <w:sz w:val="18"/>
                <w:szCs w:val="18"/>
              </w:rPr>
            </w:pPr>
            <w:r w:rsidDel="00000000" w:rsidR="00000000" w:rsidRPr="00000000">
              <w:rPr>
                <w:color w:val="595959"/>
                <w:sz w:val="18"/>
                <w:szCs w:val="18"/>
                <w:rtl w:val="0"/>
              </w:rPr>
              <w:t xml:space="preserve">Strict priority &amp; WRR(Weighted Round-Robin)</w:t>
            </w:r>
          </w:p>
          <w:p w:rsidR="00000000" w:rsidDel="00000000" w:rsidP="00000000" w:rsidRDefault="00000000" w:rsidRPr="00000000" w14:paraId="000000FC">
            <w:pPr>
              <w:jc w:val="right"/>
              <w:rPr>
                <w:color w:val="595959"/>
                <w:sz w:val="18"/>
                <w:szCs w:val="18"/>
              </w:rPr>
            </w:pPr>
            <w:r w:rsidDel="00000000" w:rsidR="00000000" w:rsidRPr="00000000">
              <w:rPr>
                <w:color w:val="595959"/>
                <w:sz w:val="18"/>
                <w:szCs w:val="18"/>
                <w:rtl w:val="0"/>
              </w:rPr>
              <w:t xml:space="preserve">DSCP 기반의 Queue assignment &amp; Class of service</w:t>
            </w:r>
          </w:p>
        </w:tc>
      </w:tr>
      <w:tr>
        <w:tc>
          <w:tcPr>
            <w:shd w:fill="f2f2f2" w:val="clear"/>
            <w:vAlign w:val="center"/>
          </w:tcPr>
          <w:p w:rsidR="00000000" w:rsidDel="00000000" w:rsidP="00000000" w:rsidRDefault="00000000" w:rsidRPr="00000000" w14:paraId="000000FD">
            <w:pPr>
              <w:rPr>
                <w:b w:val="1"/>
                <w:color w:val="404040"/>
                <w:sz w:val="18"/>
                <w:szCs w:val="18"/>
              </w:rPr>
            </w:pPr>
            <w:r w:rsidDel="00000000" w:rsidR="00000000" w:rsidRPr="00000000">
              <w:rPr>
                <w:b w:val="1"/>
                <w:color w:val="404040"/>
                <w:sz w:val="18"/>
                <w:szCs w:val="18"/>
                <w:rtl w:val="0"/>
              </w:rPr>
              <w:t xml:space="preserve">Classification</w:t>
            </w:r>
          </w:p>
        </w:tc>
        <w:tc>
          <w:tcPr>
            <w:vAlign w:val="center"/>
          </w:tcPr>
          <w:p w:rsidR="00000000" w:rsidDel="00000000" w:rsidP="00000000" w:rsidRDefault="00000000" w:rsidRPr="00000000" w14:paraId="000000FE">
            <w:pPr>
              <w:jc w:val="right"/>
              <w:rPr>
                <w:color w:val="595959"/>
                <w:sz w:val="18"/>
                <w:szCs w:val="18"/>
              </w:rPr>
            </w:pPr>
            <w:r w:rsidDel="00000000" w:rsidR="00000000" w:rsidRPr="00000000">
              <w:rPr>
                <w:color w:val="595959"/>
                <w:sz w:val="18"/>
                <w:szCs w:val="18"/>
                <w:rtl w:val="0"/>
              </w:rPr>
              <w:t xml:space="preserve">Port based</w:t>
              <w:br w:type="textWrapping"/>
              <w:t xml:space="preserve">802.1p VLAN priority based</w:t>
            </w:r>
          </w:p>
          <w:p w:rsidR="00000000" w:rsidDel="00000000" w:rsidP="00000000" w:rsidRDefault="00000000" w:rsidRPr="00000000" w14:paraId="000000FF">
            <w:pPr>
              <w:jc w:val="right"/>
              <w:rPr>
                <w:color w:val="595959"/>
                <w:sz w:val="18"/>
                <w:szCs w:val="18"/>
              </w:rPr>
            </w:pPr>
            <w:r w:rsidDel="00000000" w:rsidR="00000000" w:rsidRPr="00000000">
              <w:rPr>
                <w:color w:val="595959"/>
                <w:sz w:val="18"/>
                <w:szCs w:val="18"/>
                <w:rtl w:val="0"/>
              </w:rPr>
              <w:t xml:space="preserve">IPv4/IPv6 precedence / DSCP based</w:t>
            </w:r>
          </w:p>
          <w:p w:rsidR="00000000" w:rsidDel="00000000" w:rsidP="00000000" w:rsidRDefault="00000000" w:rsidRPr="00000000" w14:paraId="00000100">
            <w:pPr>
              <w:jc w:val="right"/>
              <w:rPr>
                <w:color w:val="595959"/>
                <w:sz w:val="18"/>
                <w:szCs w:val="18"/>
              </w:rPr>
            </w:pPr>
            <w:r w:rsidDel="00000000" w:rsidR="00000000" w:rsidRPr="00000000">
              <w:rPr>
                <w:color w:val="595959"/>
                <w:sz w:val="18"/>
                <w:szCs w:val="18"/>
                <w:rtl w:val="0"/>
              </w:rPr>
              <w:t xml:space="preserve">Differentiated Services (DiffServ)</w:t>
            </w:r>
          </w:p>
          <w:p w:rsidR="00000000" w:rsidDel="00000000" w:rsidP="00000000" w:rsidRDefault="00000000" w:rsidRPr="00000000" w14:paraId="00000101">
            <w:pPr>
              <w:jc w:val="right"/>
              <w:rPr>
                <w:color w:val="595959"/>
                <w:sz w:val="18"/>
                <w:szCs w:val="18"/>
              </w:rPr>
            </w:pPr>
            <w:r w:rsidDel="00000000" w:rsidR="00000000" w:rsidRPr="00000000">
              <w:rPr>
                <w:color w:val="595959"/>
                <w:sz w:val="18"/>
                <w:szCs w:val="18"/>
                <w:rtl w:val="0"/>
              </w:rPr>
              <w:t xml:space="preserve">Classification and re-marking ACLs</w:t>
            </w:r>
          </w:p>
        </w:tc>
      </w:tr>
      <w:tr>
        <w:tc>
          <w:tcPr>
            <w:shd w:fill="f2f2f2" w:val="clear"/>
            <w:vAlign w:val="center"/>
          </w:tcPr>
          <w:p w:rsidR="00000000" w:rsidDel="00000000" w:rsidP="00000000" w:rsidRDefault="00000000" w:rsidRPr="00000000" w14:paraId="00000102">
            <w:pPr>
              <w:rPr>
                <w:b w:val="1"/>
                <w:color w:val="404040"/>
                <w:sz w:val="18"/>
                <w:szCs w:val="18"/>
              </w:rPr>
            </w:pPr>
            <w:r w:rsidDel="00000000" w:rsidR="00000000" w:rsidRPr="00000000">
              <w:rPr>
                <w:b w:val="1"/>
                <w:color w:val="404040"/>
                <w:sz w:val="18"/>
                <w:szCs w:val="18"/>
                <w:rtl w:val="0"/>
              </w:rPr>
              <w:t xml:space="preserve">Rate Limiting</w:t>
            </w:r>
          </w:p>
        </w:tc>
        <w:tc>
          <w:tcPr>
            <w:vAlign w:val="center"/>
          </w:tcPr>
          <w:p w:rsidR="00000000" w:rsidDel="00000000" w:rsidP="00000000" w:rsidRDefault="00000000" w:rsidRPr="00000000" w14:paraId="00000103">
            <w:pPr>
              <w:jc w:val="right"/>
              <w:rPr>
                <w:color w:val="595959"/>
                <w:sz w:val="18"/>
                <w:szCs w:val="18"/>
              </w:rPr>
            </w:pPr>
            <w:r w:rsidDel="00000000" w:rsidR="00000000" w:rsidRPr="00000000">
              <w:rPr>
                <w:color w:val="595959"/>
                <w:sz w:val="18"/>
                <w:szCs w:val="18"/>
                <w:rtl w:val="0"/>
              </w:rPr>
              <w:t xml:space="preserve">Ingress policer</w:t>
            </w:r>
          </w:p>
          <w:p w:rsidR="00000000" w:rsidDel="00000000" w:rsidP="00000000" w:rsidRDefault="00000000" w:rsidRPr="00000000" w14:paraId="00000104">
            <w:pPr>
              <w:jc w:val="right"/>
              <w:rPr>
                <w:color w:val="595959"/>
                <w:sz w:val="18"/>
                <w:szCs w:val="18"/>
              </w:rPr>
            </w:pPr>
            <w:r w:rsidDel="00000000" w:rsidR="00000000" w:rsidRPr="00000000">
              <w:rPr>
                <w:color w:val="595959"/>
                <w:sz w:val="18"/>
                <w:szCs w:val="18"/>
                <w:rtl w:val="0"/>
              </w:rPr>
              <w:t xml:space="preserve">Egress shaping &amp; rate control</w:t>
            </w:r>
          </w:p>
          <w:p w:rsidR="00000000" w:rsidDel="00000000" w:rsidP="00000000" w:rsidRDefault="00000000" w:rsidRPr="00000000" w14:paraId="00000105">
            <w:pPr>
              <w:jc w:val="right"/>
              <w:rPr>
                <w:color w:val="595959"/>
                <w:sz w:val="18"/>
                <w:szCs w:val="18"/>
              </w:rPr>
            </w:pPr>
            <w:r w:rsidDel="00000000" w:rsidR="00000000" w:rsidRPr="00000000">
              <w:rPr>
                <w:color w:val="595959"/>
                <w:sz w:val="18"/>
                <w:szCs w:val="18"/>
                <w:rtl w:val="0"/>
              </w:rPr>
              <w:t xml:space="preserve">Per port</w:t>
            </w:r>
          </w:p>
        </w:tc>
      </w:tr>
    </w:tbl>
    <w:p w:rsidR="00000000" w:rsidDel="00000000" w:rsidP="00000000" w:rsidRDefault="00000000" w:rsidRPr="00000000" w14:paraId="00000106">
      <w:pPr>
        <w:rPr>
          <w:color w:val="7f7f7f"/>
          <w:sz w:val="18"/>
          <w:szCs w:val="18"/>
        </w:rPr>
      </w:pPr>
      <w:r w:rsidDel="00000000" w:rsidR="00000000" w:rsidRPr="00000000">
        <w:rPr>
          <w:rtl w:val="0"/>
        </w:rPr>
      </w:r>
    </w:p>
    <w:p w:rsidR="00000000" w:rsidDel="00000000" w:rsidP="00000000" w:rsidRDefault="00000000" w:rsidRPr="00000000" w14:paraId="00000107">
      <w:pPr>
        <w:rPr>
          <w:b w:val="1"/>
          <w:sz w:val="18"/>
          <w:szCs w:val="18"/>
        </w:rPr>
      </w:pPr>
      <w:r w:rsidDel="00000000" w:rsidR="00000000" w:rsidRPr="00000000">
        <w:rPr>
          <w:b w:val="1"/>
          <w:sz w:val="18"/>
          <w:szCs w:val="18"/>
          <w:rtl w:val="0"/>
        </w:rPr>
        <w:t xml:space="preserve">보안</w:t>
      </w:r>
    </w:p>
    <w:tbl>
      <w:tblPr>
        <w:tblStyle w:val="Table10"/>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5"/>
        <w:gridCol w:w="7655"/>
        <w:tblGridChange w:id="0">
          <w:tblGrid>
            <w:gridCol w:w="2835"/>
            <w:gridCol w:w="7655"/>
          </w:tblGrid>
        </w:tblGridChange>
      </w:tblGrid>
      <w:tr>
        <w:tc>
          <w:tcPr>
            <w:shd w:fill="f2f2f2" w:val="clear"/>
            <w:vAlign w:val="center"/>
          </w:tcPr>
          <w:p w:rsidR="00000000" w:rsidDel="00000000" w:rsidP="00000000" w:rsidRDefault="00000000" w:rsidRPr="00000000" w14:paraId="00000108">
            <w:pPr>
              <w:rPr>
                <w:b w:val="1"/>
                <w:color w:val="404040"/>
                <w:sz w:val="18"/>
                <w:szCs w:val="18"/>
              </w:rPr>
            </w:pPr>
            <w:r w:rsidDel="00000000" w:rsidR="00000000" w:rsidRPr="00000000">
              <w:rPr>
                <w:b w:val="1"/>
                <w:color w:val="404040"/>
                <w:sz w:val="18"/>
                <w:szCs w:val="18"/>
                <w:rtl w:val="0"/>
              </w:rPr>
              <w:t xml:space="preserve">SSH (Secure Shell)</w:t>
            </w:r>
          </w:p>
        </w:tc>
        <w:tc>
          <w:tcPr>
            <w:vAlign w:val="center"/>
          </w:tcPr>
          <w:p w:rsidR="00000000" w:rsidDel="00000000" w:rsidP="00000000" w:rsidRDefault="00000000" w:rsidRPr="00000000" w14:paraId="00000109">
            <w:pPr>
              <w:jc w:val="right"/>
              <w:rPr>
                <w:color w:val="595959"/>
                <w:sz w:val="18"/>
                <w:szCs w:val="18"/>
              </w:rPr>
            </w:pPr>
            <w:r w:rsidDel="00000000" w:rsidR="00000000" w:rsidRPr="00000000">
              <w:rPr>
                <w:color w:val="595959"/>
                <w:sz w:val="18"/>
                <w:szCs w:val="18"/>
                <w:rtl w:val="0"/>
              </w:rPr>
              <w:t xml:space="preserve">SSH v1 &amp; v2 지원</w:t>
            </w:r>
          </w:p>
        </w:tc>
      </w:tr>
      <w:tr>
        <w:tc>
          <w:tcPr>
            <w:shd w:fill="f2f2f2" w:val="clear"/>
            <w:vAlign w:val="center"/>
          </w:tcPr>
          <w:p w:rsidR="00000000" w:rsidDel="00000000" w:rsidP="00000000" w:rsidRDefault="00000000" w:rsidRPr="00000000" w14:paraId="0000010A">
            <w:pPr>
              <w:rPr>
                <w:b w:val="1"/>
                <w:color w:val="404040"/>
                <w:sz w:val="18"/>
                <w:szCs w:val="18"/>
              </w:rPr>
            </w:pPr>
            <w:r w:rsidDel="00000000" w:rsidR="00000000" w:rsidRPr="00000000">
              <w:rPr>
                <w:b w:val="1"/>
                <w:color w:val="404040"/>
                <w:sz w:val="18"/>
                <w:szCs w:val="18"/>
                <w:rtl w:val="0"/>
              </w:rPr>
              <w:t xml:space="preserve">SSL (Secure Sockets Layer)</w:t>
            </w:r>
          </w:p>
        </w:tc>
        <w:tc>
          <w:tcPr>
            <w:vAlign w:val="center"/>
          </w:tcPr>
          <w:p w:rsidR="00000000" w:rsidDel="00000000" w:rsidP="00000000" w:rsidRDefault="00000000" w:rsidRPr="00000000" w14:paraId="0000010B">
            <w:pPr>
              <w:jc w:val="right"/>
              <w:rPr>
                <w:color w:val="595959"/>
                <w:sz w:val="18"/>
                <w:szCs w:val="18"/>
              </w:rPr>
            </w:pPr>
            <w:r w:rsidDel="00000000" w:rsidR="00000000" w:rsidRPr="00000000">
              <w:rPr>
                <w:color w:val="595959"/>
                <w:sz w:val="18"/>
                <w:szCs w:val="18"/>
                <w:rtl w:val="0"/>
              </w:rPr>
              <w:t xml:space="preserve">http 트래픽 암호화, 브라우저 기반의 접속 보안 강화</w:t>
            </w:r>
          </w:p>
        </w:tc>
      </w:tr>
      <w:tr>
        <w:tc>
          <w:tcPr>
            <w:shd w:fill="f2f2f2" w:val="clear"/>
            <w:vAlign w:val="center"/>
          </w:tcPr>
          <w:p w:rsidR="00000000" w:rsidDel="00000000" w:rsidP="00000000" w:rsidRDefault="00000000" w:rsidRPr="00000000" w14:paraId="0000010C">
            <w:pPr>
              <w:rPr>
                <w:b w:val="1"/>
                <w:color w:val="404040"/>
                <w:sz w:val="18"/>
                <w:szCs w:val="18"/>
              </w:rPr>
            </w:pPr>
            <w:r w:rsidDel="00000000" w:rsidR="00000000" w:rsidRPr="00000000">
              <w:rPr>
                <w:b w:val="1"/>
                <w:color w:val="404040"/>
                <w:sz w:val="18"/>
                <w:szCs w:val="18"/>
                <w:rtl w:val="0"/>
              </w:rPr>
              <w:t xml:space="preserve">IEEE 802.1x</w:t>
            </w:r>
          </w:p>
        </w:tc>
        <w:tc>
          <w:tcPr>
            <w:vAlign w:val="center"/>
          </w:tcPr>
          <w:p w:rsidR="00000000" w:rsidDel="00000000" w:rsidP="00000000" w:rsidRDefault="00000000" w:rsidRPr="00000000" w14:paraId="0000010D">
            <w:pPr>
              <w:jc w:val="right"/>
              <w:rPr>
                <w:color w:val="595959"/>
                <w:sz w:val="18"/>
                <w:szCs w:val="18"/>
              </w:rPr>
            </w:pPr>
            <w:r w:rsidDel="00000000" w:rsidR="00000000" w:rsidRPr="00000000">
              <w:rPr>
                <w:color w:val="595959"/>
                <w:sz w:val="18"/>
                <w:szCs w:val="18"/>
                <w:rtl w:val="0"/>
              </w:rPr>
              <w:t xml:space="preserve">RADIUS authentication/authorization/accounting</w:t>
            </w:r>
          </w:p>
          <w:p w:rsidR="00000000" w:rsidDel="00000000" w:rsidP="00000000" w:rsidRDefault="00000000" w:rsidRPr="00000000" w14:paraId="0000010E">
            <w:pPr>
              <w:jc w:val="right"/>
              <w:rPr>
                <w:color w:val="595959"/>
                <w:sz w:val="18"/>
                <w:szCs w:val="18"/>
              </w:rPr>
            </w:pPr>
            <w:r w:rsidDel="00000000" w:rsidR="00000000" w:rsidRPr="00000000">
              <w:rPr>
                <w:color w:val="595959"/>
                <w:sz w:val="18"/>
                <w:szCs w:val="18"/>
                <w:rtl w:val="0"/>
              </w:rPr>
              <w:t xml:space="preserve">MD5 hash, Guest VLAN, Single/Multiple host mode &amp; sessions</w:t>
            </w:r>
          </w:p>
          <w:p w:rsidR="00000000" w:rsidDel="00000000" w:rsidP="00000000" w:rsidRDefault="00000000" w:rsidRPr="00000000" w14:paraId="0000010F">
            <w:pPr>
              <w:jc w:val="right"/>
              <w:rPr>
                <w:color w:val="595959"/>
                <w:sz w:val="18"/>
                <w:szCs w:val="18"/>
              </w:rPr>
            </w:pPr>
            <w:r w:rsidDel="00000000" w:rsidR="00000000" w:rsidRPr="00000000">
              <w:rPr>
                <w:color w:val="595959"/>
                <w:sz w:val="18"/>
                <w:szCs w:val="18"/>
                <w:rtl w:val="0"/>
              </w:rPr>
              <w:t xml:space="preserve">IGMP-RADIUS based 802.1X</w:t>
            </w:r>
          </w:p>
          <w:p w:rsidR="00000000" w:rsidDel="00000000" w:rsidP="00000000" w:rsidRDefault="00000000" w:rsidRPr="00000000" w14:paraId="00000110">
            <w:pPr>
              <w:jc w:val="right"/>
              <w:rPr>
                <w:color w:val="595959"/>
                <w:sz w:val="18"/>
                <w:szCs w:val="18"/>
              </w:rPr>
            </w:pPr>
            <w:r w:rsidDel="00000000" w:rsidR="00000000" w:rsidRPr="00000000">
              <w:rPr>
                <w:color w:val="595959"/>
                <w:sz w:val="18"/>
                <w:szCs w:val="18"/>
                <w:rtl w:val="0"/>
              </w:rPr>
              <w:t xml:space="preserve">Dynamic VLAN assignment</w:t>
            </w:r>
          </w:p>
        </w:tc>
      </w:tr>
      <w:tr>
        <w:tc>
          <w:tcPr>
            <w:shd w:fill="f2f2f2" w:val="clear"/>
            <w:vAlign w:val="center"/>
          </w:tcPr>
          <w:p w:rsidR="00000000" w:rsidDel="00000000" w:rsidP="00000000" w:rsidRDefault="00000000" w:rsidRPr="00000000" w14:paraId="00000111">
            <w:pPr>
              <w:rPr>
                <w:b w:val="1"/>
                <w:color w:val="404040"/>
                <w:sz w:val="18"/>
                <w:szCs w:val="18"/>
              </w:rPr>
            </w:pPr>
            <w:r w:rsidDel="00000000" w:rsidR="00000000" w:rsidRPr="00000000">
              <w:rPr>
                <w:b w:val="1"/>
                <w:color w:val="404040"/>
                <w:sz w:val="18"/>
                <w:szCs w:val="18"/>
                <w:rtl w:val="0"/>
              </w:rPr>
              <w:t xml:space="preserve">Layer 2 Isolation </w:t>
            </w:r>
          </w:p>
          <w:p w:rsidR="00000000" w:rsidDel="00000000" w:rsidP="00000000" w:rsidRDefault="00000000" w:rsidRPr="00000000" w14:paraId="00000112">
            <w:pPr>
              <w:rPr>
                <w:b w:val="1"/>
                <w:color w:val="404040"/>
                <w:sz w:val="18"/>
                <w:szCs w:val="18"/>
              </w:rPr>
            </w:pPr>
            <w:r w:rsidDel="00000000" w:rsidR="00000000" w:rsidRPr="00000000">
              <w:rPr>
                <w:b w:val="1"/>
                <w:color w:val="404040"/>
                <w:sz w:val="18"/>
                <w:szCs w:val="18"/>
                <w:rtl w:val="0"/>
              </w:rPr>
              <w:t xml:space="preserve">Private VLAN Edge</w:t>
            </w:r>
          </w:p>
        </w:tc>
        <w:tc>
          <w:tcPr>
            <w:vAlign w:val="center"/>
          </w:tcPr>
          <w:p w:rsidR="00000000" w:rsidDel="00000000" w:rsidP="00000000" w:rsidRDefault="00000000" w:rsidRPr="00000000" w14:paraId="00000113">
            <w:pPr>
              <w:jc w:val="right"/>
              <w:rPr>
                <w:color w:val="595959"/>
                <w:sz w:val="18"/>
                <w:szCs w:val="18"/>
              </w:rPr>
            </w:pPr>
            <w:r w:rsidDel="00000000" w:rsidR="00000000" w:rsidRPr="00000000">
              <w:rPr>
                <w:color w:val="595959"/>
                <w:sz w:val="18"/>
                <w:szCs w:val="18"/>
                <w:rtl w:val="0"/>
              </w:rPr>
              <w:t xml:space="preserve">동일한 VLAN에서 클라이언트 사이의 L2 isolation 제공(PVE), 다중 업링크 지원</w:t>
            </w:r>
          </w:p>
        </w:tc>
      </w:tr>
      <w:tr>
        <w:tc>
          <w:tcPr>
            <w:shd w:fill="f2f2f2" w:val="clear"/>
            <w:vAlign w:val="center"/>
          </w:tcPr>
          <w:p w:rsidR="00000000" w:rsidDel="00000000" w:rsidP="00000000" w:rsidRDefault="00000000" w:rsidRPr="00000000" w14:paraId="00000114">
            <w:pPr>
              <w:rPr>
                <w:b w:val="1"/>
                <w:color w:val="404040"/>
                <w:sz w:val="18"/>
                <w:szCs w:val="18"/>
              </w:rPr>
            </w:pPr>
            <w:r w:rsidDel="00000000" w:rsidR="00000000" w:rsidRPr="00000000">
              <w:rPr>
                <w:b w:val="1"/>
                <w:color w:val="404040"/>
                <w:sz w:val="18"/>
                <w:szCs w:val="18"/>
                <w:rtl w:val="0"/>
              </w:rPr>
              <w:t xml:space="preserve">Port Security</w:t>
            </w:r>
          </w:p>
        </w:tc>
        <w:tc>
          <w:tcPr>
            <w:vAlign w:val="center"/>
          </w:tcPr>
          <w:p w:rsidR="00000000" w:rsidDel="00000000" w:rsidP="00000000" w:rsidRDefault="00000000" w:rsidRPr="00000000" w14:paraId="00000115">
            <w:pPr>
              <w:jc w:val="right"/>
              <w:rPr>
                <w:color w:val="595959"/>
                <w:sz w:val="18"/>
                <w:szCs w:val="18"/>
              </w:rPr>
            </w:pPr>
            <w:r w:rsidDel="00000000" w:rsidR="00000000" w:rsidRPr="00000000">
              <w:rPr>
                <w:color w:val="595959"/>
                <w:sz w:val="18"/>
                <w:szCs w:val="18"/>
                <w:rtl w:val="0"/>
              </w:rPr>
              <w:t xml:space="preserve">포트에 MAC 주소를 고정하여 learned MAC address 개수 제한</w:t>
            </w:r>
          </w:p>
        </w:tc>
      </w:tr>
      <w:tr>
        <w:tc>
          <w:tcPr>
            <w:shd w:fill="f2f2f2" w:val="clear"/>
            <w:vAlign w:val="center"/>
          </w:tcPr>
          <w:p w:rsidR="00000000" w:rsidDel="00000000" w:rsidP="00000000" w:rsidRDefault="00000000" w:rsidRPr="00000000" w14:paraId="00000116">
            <w:pPr>
              <w:rPr>
                <w:b w:val="1"/>
                <w:color w:val="404040"/>
                <w:sz w:val="18"/>
                <w:szCs w:val="18"/>
              </w:rPr>
            </w:pPr>
            <w:r w:rsidDel="00000000" w:rsidR="00000000" w:rsidRPr="00000000">
              <w:rPr>
                <w:b w:val="1"/>
                <w:color w:val="404040"/>
                <w:sz w:val="18"/>
                <w:szCs w:val="18"/>
                <w:rtl w:val="0"/>
              </w:rPr>
              <w:t xml:space="preserve">IP Source Guard</w:t>
            </w:r>
          </w:p>
        </w:tc>
        <w:tc>
          <w:tcPr>
            <w:vAlign w:val="center"/>
          </w:tcPr>
          <w:p w:rsidR="00000000" w:rsidDel="00000000" w:rsidP="00000000" w:rsidRDefault="00000000" w:rsidRPr="00000000" w14:paraId="00000117">
            <w:pPr>
              <w:jc w:val="right"/>
              <w:rPr>
                <w:color w:val="595959"/>
                <w:sz w:val="18"/>
                <w:szCs w:val="18"/>
              </w:rPr>
            </w:pPr>
            <w:r w:rsidDel="00000000" w:rsidR="00000000" w:rsidRPr="00000000">
              <w:rPr>
                <w:color w:val="595959"/>
                <w:sz w:val="18"/>
                <w:szCs w:val="18"/>
                <w:rtl w:val="0"/>
              </w:rPr>
              <w:t xml:space="preserve">특정 포트에 무허가 IP 주소로부터의 접속 차단</w:t>
            </w:r>
          </w:p>
        </w:tc>
      </w:tr>
      <w:tr>
        <w:tc>
          <w:tcPr>
            <w:shd w:fill="f2f2f2" w:val="clear"/>
            <w:vAlign w:val="center"/>
          </w:tcPr>
          <w:p w:rsidR="00000000" w:rsidDel="00000000" w:rsidP="00000000" w:rsidRDefault="00000000" w:rsidRPr="00000000" w14:paraId="00000118">
            <w:pPr>
              <w:rPr>
                <w:b w:val="1"/>
                <w:color w:val="404040"/>
                <w:sz w:val="18"/>
                <w:szCs w:val="18"/>
              </w:rPr>
            </w:pPr>
            <w:r w:rsidDel="00000000" w:rsidR="00000000" w:rsidRPr="00000000">
              <w:rPr>
                <w:b w:val="1"/>
                <w:color w:val="404040"/>
                <w:sz w:val="18"/>
                <w:szCs w:val="18"/>
                <w:rtl w:val="0"/>
              </w:rPr>
              <w:t xml:space="preserve">RADIUS / TACACS+</w:t>
            </w:r>
          </w:p>
        </w:tc>
        <w:tc>
          <w:tcPr>
            <w:vAlign w:val="center"/>
          </w:tcPr>
          <w:p w:rsidR="00000000" w:rsidDel="00000000" w:rsidP="00000000" w:rsidRDefault="00000000" w:rsidRPr="00000000" w14:paraId="00000119">
            <w:pPr>
              <w:jc w:val="right"/>
              <w:rPr>
                <w:color w:val="595959"/>
                <w:sz w:val="18"/>
                <w:szCs w:val="18"/>
              </w:rPr>
            </w:pPr>
            <w:r w:rsidDel="00000000" w:rsidR="00000000" w:rsidRPr="00000000">
              <w:rPr>
                <w:color w:val="595959"/>
                <w:sz w:val="18"/>
                <w:szCs w:val="18"/>
                <w:rtl w:val="0"/>
              </w:rPr>
              <w:t xml:space="preserve">RADIUS 및 TACACS+ 인증 지원 (클라이언트 모드)</w:t>
            </w:r>
          </w:p>
        </w:tc>
      </w:tr>
      <w:tr>
        <w:tc>
          <w:tcPr>
            <w:shd w:fill="f2f2f2" w:val="clear"/>
            <w:vAlign w:val="center"/>
          </w:tcPr>
          <w:p w:rsidR="00000000" w:rsidDel="00000000" w:rsidP="00000000" w:rsidRDefault="00000000" w:rsidRPr="00000000" w14:paraId="0000011A">
            <w:pPr>
              <w:rPr>
                <w:b w:val="1"/>
                <w:color w:val="404040"/>
                <w:sz w:val="18"/>
                <w:szCs w:val="18"/>
              </w:rPr>
            </w:pPr>
            <w:r w:rsidDel="00000000" w:rsidR="00000000" w:rsidRPr="00000000">
              <w:rPr>
                <w:b w:val="1"/>
                <w:color w:val="404040"/>
                <w:sz w:val="18"/>
                <w:szCs w:val="18"/>
                <w:rtl w:val="0"/>
              </w:rPr>
              <w:t xml:space="preserve">Storm Control</w:t>
            </w:r>
          </w:p>
        </w:tc>
        <w:tc>
          <w:tcPr>
            <w:vAlign w:val="center"/>
          </w:tcPr>
          <w:p w:rsidR="00000000" w:rsidDel="00000000" w:rsidP="00000000" w:rsidRDefault="00000000" w:rsidRPr="00000000" w14:paraId="0000011B">
            <w:pPr>
              <w:jc w:val="right"/>
              <w:rPr>
                <w:color w:val="595959"/>
                <w:sz w:val="18"/>
                <w:szCs w:val="18"/>
              </w:rPr>
            </w:pPr>
            <w:r w:rsidDel="00000000" w:rsidR="00000000" w:rsidRPr="00000000">
              <w:rPr>
                <w:color w:val="595959"/>
                <w:sz w:val="18"/>
                <w:szCs w:val="18"/>
                <w:rtl w:val="0"/>
              </w:rPr>
              <w:t xml:space="preserve">Broadcast/Multicast/Unic4ast storm 공격으로부터 특정 포트 보호</w:t>
            </w:r>
          </w:p>
        </w:tc>
      </w:tr>
      <w:tr>
        <w:tc>
          <w:tcPr>
            <w:shd w:fill="f2f2f2" w:val="clear"/>
            <w:vAlign w:val="center"/>
          </w:tcPr>
          <w:p w:rsidR="00000000" w:rsidDel="00000000" w:rsidP="00000000" w:rsidRDefault="00000000" w:rsidRPr="00000000" w14:paraId="0000011C">
            <w:pPr>
              <w:rPr>
                <w:b w:val="1"/>
                <w:color w:val="404040"/>
                <w:sz w:val="18"/>
                <w:szCs w:val="18"/>
              </w:rPr>
            </w:pPr>
            <w:r w:rsidDel="00000000" w:rsidR="00000000" w:rsidRPr="00000000">
              <w:rPr>
                <w:b w:val="1"/>
                <w:color w:val="404040"/>
                <w:sz w:val="18"/>
                <w:szCs w:val="18"/>
                <w:rtl w:val="0"/>
              </w:rPr>
              <w:t xml:space="preserve">DHCP Snooping</w:t>
            </w:r>
          </w:p>
        </w:tc>
        <w:tc>
          <w:tcPr>
            <w:vAlign w:val="center"/>
          </w:tcPr>
          <w:p w:rsidR="00000000" w:rsidDel="00000000" w:rsidP="00000000" w:rsidRDefault="00000000" w:rsidRPr="00000000" w14:paraId="0000011D">
            <w:pPr>
              <w:jc w:val="right"/>
              <w:rPr>
                <w:color w:val="595959"/>
                <w:sz w:val="18"/>
                <w:szCs w:val="18"/>
              </w:rPr>
            </w:pPr>
            <w:r w:rsidDel="00000000" w:rsidR="00000000" w:rsidRPr="00000000">
              <w:rPr>
                <w:color w:val="595959"/>
                <w:sz w:val="18"/>
                <w:szCs w:val="18"/>
                <w:rtl w:val="0"/>
              </w:rPr>
              <w:t xml:space="preserve">신뢰할 수 없는 호스트와 DHCP 서버 사이에 방화벽 제공</w:t>
            </w:r>
          </w:p>
        </w:tc>
      </w:tr>
      <w:tr>
        <w:tc>
          <w:tcPr>
            <w:shd w:fill="f2f2f2" w:val="clear"/>
            <w:vAlign w:val="center"/>
          </w:tcPr>
          <w:p w:rsidR="00000000" w:rsidDel="00000000" w:rsidP="00000000" w:rsidRDefault="00000000" w:rsidRPr="00000000" w14:paraId="0000011E">
            <w:pPr>
              <w:rPr>
                <w:b w:val="1"/>
                <w:color w:val="404040"/>
                <w:sz w:val="18"/>
                <w:szCs w:val="18"/>
              </w:rPr>
            </w:pPr>
            <w:r w:rsidDel="00000000" w:rsidR="00000000" w:rsidRPr="00000000">
              <w:rPr>
                <w:b w:val="1"/>
                <w:color w:val="404040"/>
                <w:sz w:val="18"/>
                <w:szCs w:val="18"/>
                <w:rtl w:val="0"/>
              </w:rPr>
              <w:t xml:space="preserve">ACLs</w:t>
            </w:r>
          </w:p>
        </w:tc>
        <w:tc>
          <w:tcPr>
            <w:vAlign w:val="center"/>
          </w:tcPr>
          <w:p w:rsidR="00000000" w:rsidDel="00000000" w:rsidP="00000000" w:rsidRDefault="00000000" w:rsidRPr="00000000" w14:paraId="0000011F">
            <w:pPr>
              <w:jc w:val="right"/>
              <w:rPr>
                <w:color w:val="595959"/>
                <w:sz w:val="18"/>
                <w:szCs w:val="18"/>
              </w:rPr>
            </w:pPr>
            <w:r w:rsidDel="00000000" w:rsidR="00000000" w:rsidRPr="00000000">
              <w:rPr>
                <w:color w:val="595959"/>
                <w:sz w:val="18"/>
                <w:szCs w:val="18"/>
                <w:rtl w:val="0"/>
              </w:rPr>
              <w:t xml:space="preserve">최대 256개 지원</w:t>
            </w:r>
          </w:p>
          <w:p w:rsidR="00000000" w:rsidDel="00000000" w:rsidP="00000000" w:rsidRDefault="00000000" w:rsidRPr="00000000" w14:paraId="00000120">
            <w:pPr>
              <w:jc w:val="right"/>
              <w:rPr>
                <w:color w:val="595959"/>
                <w:sz w:val="18"/>
                <w:szCs w:val="18"/>
              </w:rPr>
            </w:pPr>
            <w:r w:rsidDel="00000000" w:rsidR="00000000" w:rsidRPr="00000000">
              <w:rPr>
                <w:rtl w:val="0"/>
              </w:rPr>
            </w:r>
          </w:p>
          <w:p w:rsidR="00000000" w:rsidDel="00000000" w:rsidP="00000000" w:rsidRDefault="00000000" w:rsidRPr="00000000" w14:paraId="00000121">
            <w:pPr>
              <w:jc w:val="right"/>
              <w:rPr>
                <w:color w:val="595959"/>
                <w:sz w:val="18"/>
                <w:szCs w:val="18"/>
              </w:rPr>
            </w:pPr>
            <w:r w:rsidDel="00000000" w:rsidR="00000000" w:rsidRPr="00000000">
              <w:rPr>
                <w:color w:val="595959"/>
                <w:sz w:val="18"/>
                <w:szCs w:val="18"/>
                <w:rtl w:val="0"/>
              </w:rPr>
              <w:t xml:space="preserve">아래의 값을 기준으로 차단 혹은 속도 제한</w:t>
            </w:r>
          </w:p>
          <w:p w:rsidR="00000000" w:rsidDel="00000000" w:rsidP="00000000" w:rsidRDefault="00000000" w:rsidRPr="00000000" w14:paraId="00000122">
            <w:pPr>
              <w:jc w:val="right"/>
              <w:rPr>
                <w:color w:val="595959"/>
                <w:sz w:val="18"/>
                <w:szCs w:val="18"/>
              </w:rPr>
            </w:pPr>
            <w:r w:rsidDel="00000000" w:rsidR="00000000" w:rsidRPr="00000000">
              <w:rPr>
                <w:color w:val="595959"/>
                <w:sz w:val="18"/>
                <w:szCs w:val="18"/>
                <w:rtl w:val="0"/>
              </w:rPr>
              <w:t xml:space="preserve">Source &amp; Destination MAC, VLAN ID 또는 IP address, protocol, port</w:t>
            </w:r>
          </w:p>
          <w:p w:rsidR="00000000" w:rsidDel="00000000" w:rsidP="00000000" w:rsidRDefault="00000000" w:rsidRPr="00000000" w14:paraId="00000123">
            <w:pPr>
              <w:jc w:val="right"/>
              <w:rPr>
                <w:color w:val="595959"/>
                <w:sz w:val="18"/>
                <w:szCs w:val="18"/>
              </w:rPr>
            </w:pPr>
            <w:r w:rsidDel="00000000" w:rsidR="00000000" w:rsidRPr="00000000">
              <w:rPr>
                <w:color w:val="595959"/>
                <w:sz w:val="18"/>
                <w:szCs w:val="18"/>
                <w:rtl w:val="0"/>
              </w:rPr>
              <w:t xml:space="preserve">Differentiated services code point (DSCP) / IP precedence</w:t>
            </w:r>
          </w:p>
          <w:p w:rsidR="00000000" w:rsidDel="00000000" w:rsidP="00000000" w:rsidRDefault="00000000" w:rsidRPr="00000000" w14:paraId="00000124">
            <w:pPr>
              <w:jc w:val="right"/>
              <w:rPr>
                <w:color w:val="595959"/>
                <w:sz w:val="18"/>
                <w:szCs w:val="18"/>
              </w:rPr>
            </w:pPr>
            <w:r w:rsidDel="00000000" w:rsidR="00000000" w:rsidRPr="00000000">
              <w:rPr>
                <w:color w:val="595959"/>
                <w:sz w:val="18"/>
                <w:szCs w:val="18"/>
                <w:rtl w:val="0"/>
              </w:rPr>
              <w:t xml:space="preserve">TCP/UDP source and destination ports</w:t>
            </w:r>
          </w:p>
          <w:p w:rsidR="00000000" w:rsidDel="00000000" w:rsidP="00000000" w:rsidRDefault="00000000" w:rsidRPr="00000000" w14:paraId="00000125">
            <w:pPr>
              <w:jc w:val="right"/>
              <w:rPr>
                <w:color w:val="595959"/>
                <w:sz w:val="18"/>
                <w:szCs w:val="18"/>
              </w:rPr>
            </w:pPr>
            <w:r w:rsidDel="00000000" w:rsidR="00000000" w:rsidRPr="00000000">
              <w:rPr>
                <w:color w:val="595959"/>
                <w:sz w:val="18"/>
                <w:szCs w:val="18"/>
                <w:rtl w:val="0"/>
              </w:rPr>
              <w:t xml:space="preserve">802.1p priority</w:t>
            </w:r>
          </w:p>
          <w:p w:rsidR="00000000" w:rsidDel="00000000" w:rsidP="00000000" w:rsidRDefault="00000000" w:rsidRPr="00000000" w14:paraId="00000126">
            <w:pPr>
              <w:jc w:val="right"/>
              <w:rPr>
                <w:color w:val="595959"/>
                <w:sz w:val="18"/>
                <w:szCs w:val="18"/>
              </w:rPr>
            </w:pPr>
            <w:r w:rsidDel="00000000" w:rsidR="00000000" w:rsidRPr="00000000">
              <w:rPr>
                <w:color w:val="595959"/>
                <w:sz w:val="18"/>
                <w:szCs w:val="18"/>
                <w:rtl w:val="0"/>
              </w:rPr>
              <w:t xml:space="preserve">Ethernet type</w:t>
            </w:r>
          </w:p>
          <w:p w:rsidR="00000000" w:rsidDel="00000000" w:rsidP="00000000" w:rsidRDefault="00000000" w:rsidRPr="00000000" w14:paraId="00000127">
            <w:pPr>
              <w:jc w:val="right"/>
              <w:rPr>
                <w:color w:val="595959"/>
                <w:sz w:val="18"/>
                <w:szCs w:val="18"/>
              </w:rPr>
            </w:pPr>
            <w:r w:rsidDel="00000000" w:rsidR="00000000" w:rsidRPr="00000000">
              <w:rPr>
                <w:color w:val="595959"/>
                <w:sz w:val="18"/>
                <w:szCs w:val="18"/>
                <w:rtl w:val="0"/>
              </w:rPr>
              <w:t xml:space="preserve">Internet Control Message Protocol (ICMP) packets</w:t>
            </w:r>
          </w:p>
          <w:p w:rsidR="00000000" w:rsidDel="00000000" w:rsidP="00000000" w:rsidRDefault="00000000" w:rsidRPr="00000000" w14:paraId="00000128">
            <w:pPr>
              <w:jc w:val="right"/>
              <w:rPr>
                <w:color w:val="595959"/>
                <w:sz w:val="18"/>
                <w:szCs w:val="18"/>
              </w:rPr>
            </w:pPr>
            <w:r w:rsidDel="00000000" w:rsidR="00000000" w:rsidRPr="00000000">
              <w:rPr>
                <w:color w:val="595959"/>
                <w:sz w:val="18"/>
                <w:szCs w:val="18"/>
                <w:rtl w:val="0"/>
              </w:rPr>
              <w:t xml:space="preserve">TCP flag</w:t>
            </w:r>
          </w:p>
        </w:tc>
      </w:tr>
      <w:tr>
        <w:tc>
          <w:tcPr>
            <w:shd w:fill="f2f2f2" w:val="clear"/>
            <w:vAlign w:val="center"/>
          </w:tcPr>
          <w:p w:rsidR="00000000" w:rsidDel="00000000" w:rsidP="00000000" w:rsidRDefault="00000000" w:rsidRPr="00000000" w14:paraId="00000129">
            <w:pPr>
              <w:rPr>
                <w:b w:val="1"/>
                <w:color w:val="404040"/>
                <w:sz w:val="18"/>
                <w:szCs w:val="18"/>
              </w:rPr>
            </w:pPr>
            <w:r w:rsidDel="00000000" w:rsidR="00000000" w:rsidRPr="00000000">
              <w:rPr>
                <w:b w:val="1"/>
                <w:color w:val="404040"/>
                <w:sz w:val="18"/>
                <w:szCs w:val="18"/>
                <w:rtl w:val="0"/>
              </w:rPr>
              <w:t xml:space="preserve">Loop Protection</w:t>
            </w:r>
          </w:p>
        </w:tc>
        <w:tc>
          <w:tcPr>
            <w:vAlign w:val="center"/>
          </w:tcPr>
          <w:p w:rsidR="00000000" w:rsidDel="00000000" w:rsidP="00000000" w:rsidRDefault="00000000" w:rsidRPr="00000000" w14:paraId="0000012A">
            <w:pPr>
              <w:jc w:val="right"/>
              <w:rPr>
                <w:color w:val="595959"/>
                <w:sz w:val="18"/>
                <w:szCs w:val="18"/>
              </w:rPr>
            </w:pPr>
            <w:r w:rsidDel="00000000" w:rsidR="00000000" w:rsidRPr="00000000">
              <w:rPr>
                <w:color w:val="595959"/>
                <w:sz w:val="18"/>
                <w:szCs w:val="18"/>
                <w:rtl w:val="0"/>
              </w:rPr>
              <w:t xml:space="preserve">레이어-2 스위칭 구성에서 확인되지 않은 Unicast/Broadcast/Multicast 루프 방지</w:t>
            </w:r>
          </w:p>
        </w:tc>
      </w:tr>
    </w:tbl>
    <w:p w:rsidR="00000000" w:rsidDel="00000000" w:rsidP="00000000" w:rsidRDefault="00000000" w:rsidRPr="00000000" w14:paraId="0000012B">
      <w:pPr>
        <w:rPr>
          <w:color w:val="7f7f7f"/>
          <w:sz w:val="18"/>
          <w:szCs w:val="18"/>
        </w:rPr>
      </w:pPr>
      <w:r w:rsidDel="00000000" w:rsidR="00000000" w:rsidRPr="00000000">
        <w:rPr>
          <w:rtl w:val="0"/>
        </w:rPr>
      </w:r>
    </w:p>
    <w:p w:rsidR="00000000" w:rsidDel="00000000" w:rsidP="00000000" w:rsidRDefault="00000000" w:rsidRPr="00000000" w14:paraId="0000012C">
      <w:pPr>
        <w:rPr>
          <w:color w:val="595959"/>
          <w:sz w:val="18"/>
          <w:szCs w:val="18"/>
        </w:rPr>
      </w:pPr>
      <w:r w:rsidDel="00000000" w:rsidR="00000000" w:rsidRPr="00000000">
        <w:rPr>
          <w:b w:val="1"/>
          <w:color w:val="000000"/>
          <w:sz w:val="28"/>
          <w:szCs w:val="28"/>
          <w:rtl w:val="0"/>
        </w:rPr>
        <w:t xml:space="preserve">모델 비교</w:t>
      </w:r>
      <w:r w:rsidDel="00000000" w:rsidR="00000000" w:rsidRPr="00000000">
        <w:rPr>
          <w:rtl w:val="0"/>
        </w:rPr>
      </w:r>
    </w:p>
    <w:p w:rsidR="00000000" w:rsidDel="00000000" w:rsidP="00000000" w:rsidRDefault="00000000" w:rsidRPr="00000000" w14:paraId="0000012D">
      <w:pPr>
        <w:rPr>
          <w:color w:val="595959"/>
          <w:sz w:val="10"/>
          <w:szCs w:val="10"/>
        </w:rPr>
      </w:pPr>
      <w:r w:rsidDel="00000000" w:rsidR="00000000" w:rsidRPr="00000000">
        <w:rPr>
          <w:rtl w:val="0"/>
        </w:rPr>
      </w:r>
    </w:p>
    <w:tbl>
      <w:tblPr>
        <w:tblStyle w:val="Table11"/>
        <w:tblW w:w="10490.0" w:type="dxa"/>
        <w:jc w:val="left"/>
        <w:tblInd w:w="108.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098"/>
        <w:gridCol w:w="2098"/>
        <w:gridCol w:w="2098"/>
        <w:gridCol w:w="2098"/>
        <w:gridCol w:w="2098"/>
        <w:tblGridChange w:id="0">
          <w:tblGrid>
            <w:gridCol w:w="2098"/>
            <w:gridCol w:w="2098"/>
            <w:gridCol w:w="2098"/>
            <w:gridCol w:w="2098"/>
            <w:gridCol w:w="2098"/>
          </w:tblGrid>
        </w:tblGridChange>
      </w:tblGrid>
      <w:tr>
        <w:tc>
          <w:tcPr>
            <w:tcBorders>
              <w:bottom w:color="7f7f7f" w:space="0" w:sz="4" w:val="single"/>
            </w:tcBorders>
            <w:shd w:fill="f2f2f2" w:val="clear"/>
            <w:vAlign w:val="center"/>
          </w:tcPr>
          <w:p w:rsidR="00000000" w:rsidDel="00000000" w:rsidP="00000000" w:rsidRDefault="00000000" w:rsidRPr="00000000" w14:paraId="0000012E">
            <w:pPr>
              <w:jc w:val="center"/>
              <w:rPr>
                <w:b w:val="1"/>
                <w:color w:val="404040"/>
                <w:sz w:val="18"/>
                <w:szCs w:val="18"/>
              </w:rPr>
            </w:pPr>
            <w:r w:rsidDel="00000000" w:rsidR="00000000" w:rsidRPr="00000000">
              <w:rPr>
                <w:b w:val="1"/>
                <w:color w:val="404040"/>
                <w:sz w:val="18"/>
                <w:szCs w:val="18"/>
                <w:rtl w:val="0"/>
              </w:rPr>
              <w:t xml:space="preserve">모델명</w:t>
            </w:r>
          </w:p>
        </w:tc>
        <w:tc>
          <w:tcPr>
            <w:shd w:fill="f2f2f2" w:val="clear"/>
            <w:vAlign w:val="center"/>
          </w:tcPr>
          <w:p w:rsidR="00000000" w:rsidDel="00000000" w:rsidP="00000000" w:rsidRDefault="00000000" w:rsidRPr="00000000" w14:paraId="0000012F">
            <w:pPr>
              <w:jc w:val="center"/>
              <w:rPr>
                <w:b w:val="1"/>
                <w:color w:val="404040"/>
                <w:sz w:val="18"/>
                <w:szCs w:val="18"/>
              </w:rPr>
            </w:pPr>
            <w:r w:rsidDel="00000000" w:rsidR="00000000" w:rsidRPr="00000000">
              <w:rPr>
                <w:b w:val="1"/>
                <w:color w:val="404040"/>
                <w:sz w:val="18"/>
                <w:szCs w:val="18"/>
                <w:rtl w:val="0"/>
              </w:rPr>
              <w:t xml:space="preserve">총 포트 수</w:t>
            </w:r>
          </w:p>
        </w:tc>
        <w:tc>
          <w:tcPr>
            <w:shd w:fill="f2f2f2" w:val="clear"/>
            <w:vAlign w:val="center"/>
          </w:tcPr>
          <w:p w:rsidR="00000000" w:rsidDel="00000000" w:rsidP="00000000" w:rsidRDefault="00000000" w:rsidRPr="00000000" w14:paraId="00000130">
            <w:pPr>
              <w:jc w:val="center"/>
              <w:rPr>
                <w:b w:val="1"/>
                <w:color w:val="404040"/>
                <w:sz w:val="18"/>
                <w:szCs w:val="18"/>
              </w:rPr>
            </w:pPr>
            <w:r w:rsidDel="00000000" w:rsidR="00000000" w:rsidRPr="00000000">
              <w:rPr>
                <w:b w:val="1"/>
                <w:color w:val="404040"/>
                <w:sz w:val="18"/>
                <w:szCs w:val="18"/>
                <w:rtl w:val="0"/>
              </w:rPr>
              <w:t xml:space="preserve">RJ45</w:t>
            </w:r>
          </w:p>
          <w:p w:rsidR="00000000" w:rsidDel="00000000" w:rsidP="00000000" w:rsidRDefault="00000000" w:rsidRPr="00000000" w14:paraId="00000131">
            <w:pPr>
              <w:jc w:val="center"/>
              <w:rPr>
                <w:b w:val="1"/>
                <w:color w:val="404040"/>
                <w:sz w:val="18"/>
                <w:szCs w:val="18"/>
              </w:rPr>
            </w:pPr>
            <w:r w:rsidDel="00000000" w:rsidR="00000000" w:rsidRPr="00000000">
              <w:rPr>
                <w:b w:val="1"/>
                <w:color w:val="404040"/>
                <w:sz w:val="14"/>
                <w:szCs w:val="14"/>
                <w:rtl w:val="0"/>
              </w:rPr>
              <w:t xml:space="preserve">10/100/1000 Mbps</w:t>
            </w:r>
            <w:r w:rsidDel="00000000" w:rsidR="00000000" w:rsidRPr="00000000">
              <w:rPr>
                <w:rtl w:val="0"/>
              </w:rPr>
            </w:r>
          </w:p>
        </w:tc>
        <w:tc>
          <w:tcPr>
            <w:shd w:fill="f2f2f2" w:val="clear"/>
            <w:vAlign w:val="center"/>
          </w:tcPr>
          <w:p w:rsidR="00000000" w:rsidDel="00000000" w:rsidP="00000000" w:rsidRDefault="00000000" w:rsidRPr="00000000" w14:paraId="00000132">
            <w:pPr>
              <w:jc w:val="center"/>
              <w:rPr>
                <w:b w:val="1"/>
                <w:color w:val="404040"/>
                <w:sz w:val="18"/>
                <w:szCs w:val="18"/>
              </w:rPr>
            </w:pPr>
            <w:r w:rsidDel="00000000" w:rsidR="00000000" w:rsidRPr="00000000">
              <w:rPr>
                <w:b w:val="1"/>
                <w:color w:val="404040"/>
                <w:sz w:val="18"/>
                <w:szCs w:val="18"/>
                <w:rtl w:val="0"/>
              </w:rPr>
              <w:t xml:space="preserve">업링크</w:t>
            </w:r>
          </w:p>
          <w:p w:rsidR="00000000" w:rsidDel="00000000" w:rsidP="00000000" w:rsidRDefault="00000000" w:rsidRPr="00000000" w14:paraId="00000133">
            <w:pPr>
              <w:jc w:val="center"/>
              <w:rPr>
                <w:b w:val="1"/>
                <w:color w:val="404040"/>
                <w:sz w:val="18"/>
                <w:szCs w:val="18"/>
              </w:rPr>
            </w:pPr>
            <w:r w:rsidDel="00000000" w:rsidR="00000000" w:rsidRPr="00000000">
              <w:rPr>
                <w:b w:val="1"/>
                <w:color w:val="404040"/>
                <w:sz w:val="14"/>
                <w:szCs w:val="14"/>
                <w:rtl w:val="0"/>
              </w:rPr>
              <w:t xml:space="preserve">100/1000 Mbps</w:t>
            </w:r>
            <w:r w:rsidDel="00000000" w:rsidR="00000000" w:rsidRPr="00000000">
              <w:rPr>
                <w:rtl w:val="0"/>
              </w:rPr>
            </w:r>
          </w:p>
        </w:tc>
        <w:tc>
          <w:tcPr>
            <w:shd w:fill="f2f2f2" w:val="clear"/>
            <w:vAlign w:val="center"/>
          </w:tcPr>
          <w:p w:rsidR="00000000" w:rsidDel="00000000" w:rsidP="00000000" w:rsidRDefault="00000000" w:rsidRPr="00000000" w14:paraId="00000134">
            <w:pPr>
              <w:jc w:val="center"/>
              <w:rPr>
                <w:b w:val="1"/>
                <w:color w:val="404040"/>
                <w:sz w:val="18"/>
                <w:szCs w:val="18"/>
              </w:rPr>
            </w:pPr>
            <w:r w:rsidDel="00000000" w:rsidR="00000000" w:rsidRPr="00000000">
              <w:rPr>
                <w:b w:val="1"/>
                <w:color w:val="404040"/>
                <w:sz w:val="18"/>
                <w:szCs w:val="18"/>
                <w:rtl w:val="0"/>
              </w:rPr>
              <w:t xml:space="preserve">PoE 출력</w:t>
            </w:r>
          </w:p>
        </w:tc>
      </w:tr>
      <w:tr>
        <w:tc>
          <w:tcPr>
            <w:shd w:fill="auto" w:val="clear"/>
            <w:vAlign w:val="center"/>
          </w:tcPr>
          <w:p w:rsidR="00000000" w:rsidDel="00000000" w:rsidP="00000000" w:rsidRDefault="00000000" w:rsidRPr="00000000" w14:paraId="00000135">
            <w:pPr>
              <w:rPr>
                <w:b w:val="1"/>
                <w:color w:val="595959"/>
                <w:sz w:val="18"/>
                <w:szCs w:val="18"/>
              </w:rPr>
            </w:pPr>
            <w:r w:rsidDel="00000000" w:rsidR="00000000" w:rsidRPr="00000000">
              <w:rPr>
                <w:b w:val="1"/>
                <w:color w:val="595959"/>
                <w:sz w:val="18"/>
                <w:szCs w:val="18"/>
                <w:rtl w:val="0"/>
              </w:rPr>
              <w:t xml:space="preserve">DIVA-IS2712B</w:t>
            </w:r>
          </w:p>
        </w:tc>
        <w:tc>
          <w:tcPr>
            <w:vAlign w:val="center"/>
          </w:tcPr>
          <w:p w:rsidR="00000000" w:rsidDel="00000000" w:rsidP="00000000" w:rsidRDefault="00000000" w:rsidRPr="00000000" w14:paraId="00000136">
            <w:pPr>
              <w:jc w:val="center"/>
              <w:rPr>
                <w:color w:val="595959"/>
                <w:sz w:val="18"/>
                <w:szCs w:val="18"/>
              </w:rPr>
            </w:pPr>
            <w:r w:rsidDel="00000000" w:rsidR="00000000" w:rsidRPr="00000000">
              <w:rPr>
                <w:color w:val="595959"/>
                <w:sz w:val="18"/>
                <w:szCs w:val="18"/>
                <w:rtl w:val="0"/>
              </w:rPr>
              <w:t xml:space="preserve">12</w:t>
            </w:r>
          </w:p>
        </w:tc>
        <w:tc>
          <w:tcPr>
            <w:vAlign w:val="center"/>
          </w:tcPr>
          <w:p w:rsidR="00000000" w:rsidDel="00000000" w:rsidP="00000000" w:rsidRDefault="00000000" w:rsidRPr="00000000" w14:paraId="00000137">
            <w:pPr>
              <w:jc w:val="center"/>
              <w:rPr>
                <w:color w:val="595959"/>
                <w:sz w:val="18"/>
                <w:szCs w:val="18"/>
              </w:rPr>
            </w:pPr>
            <w:r w:rsidDel="00000000" w:rsidR="00000000" w:rsidRPr="00000000">
              <w:rPr>
                <w:color w:val="595959"/>
                <w:sz w:val="18"/>
                <w:szCs w:val="18"/>
                <w:rtl w:val="0"/>
              </w:rPr>
              <w:t xml:space="preserve">8</w:t>
            </w:r>
          </w:p>
        </w:tc>
        <w:tc>
          <w:tcPr>
            <w:vAlign w:val="center"/>
          </w:tcPr>
          <w:p w:rsidR="00000000" w:rsidDel="00000000" w:rsidP="00000000" w:rsidRDefault="00000000" w:rsidRPr="00000000" w14:paraId="00000138">
            <w:pPr>
              <w:jc w:val="center"/>
              <w:rPr>
                <w:color w:val="595959"/>
                <w:sz w:val="18"/>
                <w:szCs w:val="18"/>
              </w:rPr>
            </w:pPr>
            <w:r w:rsidDel="00000000" w:rsidR="00000000" w:rsidRPr="00000000">
              <w:rPr>
                <w:color w:val="595959"/>
                <w:sz w:val="18"/>
                <w:szCs w:val="18"/>
                <w:rtl w:val="0"/>
              </w:rPr>
              <w:t xml:space="preserve">4 x SFP</w:t>
            </w:r>
          </w:p>
        </w:tc>
        <w:tc>
          <w:tcPr>
            <w:vAlign w:val="center"/>
          </w:tcPr>
          <w:p w:rsidR="00000000" w:rsidDel="00000000" w:rsidP="00000000" w:rsidRDefault="00000000" w:rsidRPr="00000000" w14:paraId="00000139">
            <w:pPr>
              <w:jc w:val="center"/>
              <w:rPr>
                <w:color w:val="595959"/>
                <w:sz w:val="18"/>
                <w:szCs w:val="18"/>
              </w:rPr>
            </w:pPr>
            <w:r w:rsidDel="00000000" w:rsidR="00000000" w:rsidRPr="00000000">
              <w:rPr>
                <w:color w:val="595959"/>
                <w:sz w:val="18"/>
                <w:szCs w:val="18"/>
                <w:rtl w:val="0"/>
              </w:rPr>
              <w:t xml:space="preserve">-</w:t>
            </w:r>
          </w:p>
        </w:tc>
      </w:tr>
      <w:tr>
        <w:tc>
          <w:tcPr>
            <w:shd w:fill="auto" w:val="clear"/>
            <w:vAlign w:val="center"/>
          </w:tcPr>
          <w:p w:rsidR="00000000" w:rsidDel="00000000" w:rsidP="00000000" w:rsidRDefault="00000000" w:rsidRPr="00000000" w14:paraId="0000013A">
            <w:pPr>
              <w:rPr>
                <w:b w:val="1"/>
                <w:color w:val="595959"/>
                <w:sz w:val="18"/>
                <w:szCs w:val="18"/>
              </w:rPr>
            </w:pPr>
            <w:r w:rsidDel="00000000" w:rsidR="00000000" w:rsidRPr="00000000">
              <w:rPr>
                <w:b w:val="1"/>
                <w:color w:val="595959"/>
                <w:sz w:val="18"/>
                <w:szCs w:val="18"/>
                <w:rtl w:val="0"/>
              </w:rPr>
              <w:t xml:space="preserve">DIVA-IS2712P240</w:t>
            </w:r>
          </w:p>
        </w:tc>
        <w:tc>
          <w:tcPr>
            <w:vAlign w:val="center"/>
          </w:tcPr>
          <w:p w:rsidR="00000000" w:rsidDel="00000000" w:rsidP="00000000" w:rsidRDefault="00000000" w:rsidRPr="00000000" w14:paraId="0000013B">
            <w:pPr>
              <w:jc w:val="center"/>
              <w:rPr>
                <w:color w:val="595959"/>
                <w:sz w:val="18"/>
                <w:szCs w:val="18"/>
              </w:rPr>
            </w:pPr>
            <w:r w:rsidDel="00000000" w:rsidR="00000000" w:rsidRPr="00000000">
              <w:rPr>
                <w:color w:val="595959"/>
                <w:sz w:val="18"/>
                <w:szCs w:val="18"/>
                <w:rtl w:val="0"/>
              </w:rPr>
              <w:t xml:space="preserve">12</w:t>
            </w:r>
          </w:p>
        </w:tc>
        <w:tc>
          <w:tcPr>
            <w:vAlign w:val="center"/>
          </w:tcPr>
          <w:p w:rsidR="00000000" w:rsidDel="00000000" w:rsidP="00000000" w:rsidRDefault="00000000" w:rsidRPr="00000000" w14:paraId="0000013C">
            <w:pPr>
              <w:jc w:val="center"/>
              <w:rPr>
                <w:color w:val="595959"/>
                <w:sz w:val="18"/>
                <w:szCs w:val="18"/>
              </w:rPr>
            </w:pPr>
            <w:r w:rsidDel="00000000" w:rsidR="00000000" w:rsidRPr="00000000">
              <w:rPr>
                <w:color w:val="595959"/>
                <w:sz w:val="18"/>
                <w:szCs w:val="18"/>
                <w:rtl w:val="0"/>
              </w:rPr>
              <w:t xml:space="preserve">8</w:t>
            </w:r>
          </w:p>
        </w:tc>
        <w:tc>
          <w:tcPr>
            <w:vAlign w:val="center"/>
          </w:tcPr>
          <w:p w:rsidR="00000000" w:rsidDel="00000000" w:rsidP="00000000" w:rsidRDefault="00000000" w:rsidRPr="00000000" w14:paraId="0000013D">
            <w:pPr>
              <w:jc w:val="center"/>
              <w:rPr>
                <w:color w:val="595959"/>
                <w:sz w:val="18"/>
                <w:szCs w:val="18"/>
              </w:rPr>
            </w:pPr>
            <w:r w:rsidDel="00000000" w:rsidR="00000000" w:rsidRPr="00000000">
              <w:rPr>
                <w:color w:val="595959"/>
                <w:sz w:val="18"/>
                <w:szCs w:val="18"/>
                <w:rtl w:val="0"/>
              </w:rPr>
              <w:t xml:space="preserve">4 x SFP</w:t>
            </w:r>
          </w:p>
        </w:tc>
        <w:tc>
          <w:tcPr>
            <w:vAlign w:val="center"/>
          </w:tcPr>
          <w:p w:rsidR="00000000" w:rsidDel="00000000" w:rsidP="00000000" w:rsidRDefault="00000000" w:rsidRPr="00000000" w14:paraId="0000013E">
            <w:pPr>
              <w:jc w:val="center"/>
              <w:rPr>
                <w:color w:val="595959"/>
                <w:sz w:val="18"/>
                <w:szCs w:val="18"/>
              </w:rPr>
            </w:pPr>
            <w:r w:rsidDel="00000000" w:rsidR="00000000" w:rsidRPr="00000000">
              <w:rPr>
                <w:color w:val="595959"/>
                <w:sz w:val="18"/>
                <w:szCs w:val="18"/>
                <w:rtl w:val="0"/>
              </w:rPr>
              <w:t xml:space="preserve">802.3at/af x 8 (240W)</w:t>
            </w:r>
          </w:p>
          <w:p w:rsidR="00000000" w:rsidDel="00000000" w:rsidP="00000000" w:rsidRDefault="00000000" w:rsidRPr="00000000" w14:paraId="0000013F">
            <w:pPr>
              <w:jc w:val="center"/>
              <w:rPr>
                <w:color w:val="595959"/>
                <w:sz w:val="18"/>
                <w:szCs w:val="18"/>
              </w:rPr>
            </w:pPr>
            <w:r w:rsidDel="00000000" w:rsidR="00000000" w:rsidRPr="00000000">
              <w:rPr>
                <w:color w:val="595959"/>
                <w:sz w:val="18"/>
                <w:szCs w:val="18"/>
                <w:rtl w:val="0"/>
              </w:rPr>
              <w:t xml:space="preserve">PoE+ 출력 가능</w:t>
            </w:r>
          </w:p>
        </w:tc>
      </w:tr>
    </w:tbl>
    <w:p w:rsidR="00000000" w:rsidDel="00000000" w:rsidP="00000000" w:rsidRDefault="00000000" w:rsidRPr="00000000" w14:paraId="000001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00" w:right="0" w:hanging="40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802.3at PoE: 포트 당 30W</w:t>
      </w:r>
    </w:p>
    <w:p w:rsidR="00000000" w:rsidDel="00000000" w:rsidP="00000000" w:rsidRDefault="00000000" w:rsidRPr="00000000" w14:paraId="000001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00" w:right="0" w:hanging="40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802.3at PoE+: 포트 당 38W</w:t>
      </w:r>
    </w:p>
    <w:p w:rsidR="00000000" w:rsidDel="00000000" w:rsidP="00000000" w:rsidRDefault="00000000" w:rsidRPr="00000000" w14:paraId="000001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00" w:right="0" w:hanging="400"/>
        <w:jc w:val="both"/>
        <w:rPr>
          <w:rFonts w:ascii="Malgun Gothic" w:cs="Malgun Gothic" w:eastAsia="Malgun Gothic" w:hAnsi="Malgun Gothic"/>
          <w:b w:val="0"/>
          <w:i w:val="0"/>
          <w:smallCaps w:val="0"/>
          <w:strike w:val="0"/>
          <w:color w:val="595959"/>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802.3af PoE: 포트 당 15.4W</w:t>
      </w:r>
      <w:r w:rsidDel="00000000" w:rsidR="00000000" w:rsidRPr="00000000">
        <w:drawing>
          <wp:anchor allowOverlap="1" behindDoc="0" distB="0" distT="0" distL="114300" distR="114300" hidden="0" layoutInCell="1" locked="0" relativeHeight="0" simplePos="0">
            <wp:simplePos x="0" y="0"/>
            <wp:positionH relativeFrom="column">
              <wp:posOffset>5699760</wp:posOffset>
            </wp:positionH>
            <wp:positionV relativeFrom="paragraph">
              <wp:posOffset>176530</wp:posOffset>
            </wp:positionV>
            <wp:extent cx="929005" cy="929005"/>
            <wp:effectExtent b="0" l="0" r="0" t="0"/>
            <wp:wrapNone/>
            <wp:docPr id="28696"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929005" cy="929005"/>
                    </a:xfrm>
                    <a:prstGeom prst="rect"/>
                    <a:ln/>
                  </pic:spPr>
                </pic:pic>
              </a:graphicData>
            </a:graphic>
          </wp:anchor>
        </w:drawing>
      </w:r>
    </w:p>
    <w:p w:rsidR="00000000" w:rsidDel="00000000" w:rsidP="00000000" w:rsidRDefault="00000000" w:rsidRPr="00000000" w14:paraId="00000143">
      <w:pPr>
        <w:rPr>
          <w:color w:val="595959"/>
          <w:sz w:val="18"/>
          <w:szCs w:val="18"/>
        </w:rPr>
      </w:pPr>
      <w:r w:rsidDel="00000000" w:rsidR="00000000" w:rsidRPr="00000000">
        <w:rPr>
          <w:rtl w:val="0"/>
        </w:rPr>
      </w:r>
    </w:p>
    <w:p w:rsidR="00000000" w:rsidDel="00000000" w:rsidP="00000000" w:rsidRDefault="00000000" w:rsidRPr="00000000" w14:paraId="00000144">
      <w:pPr>
        <w:rPr>
          <w:color w:val="595959"/>
          <w:sz w:val="18"/>
          <w:szCs w:val="18"/>
        </w:rPr>
      </w:pPr>
      <w:r w:rsidDel="00000000" w:rsidR="00000000" w:rsidRPr="00000000">
        <w:rPr>
          <w:rtl w:val="0"/>
        </w:rPr>
      </w:r>
    </w:p>
    <w:p w:rsidR="00000000" w:rsidDel="00000000" w:rsidP="00000000" w:rsidRDefault="00000000" w:rsidRPr="00000000" w14:paraId="00000145">
      <w:pPr>
        <w:rPr>
          <w:color w:val="595959"/>
          <w:sz w:val="18"/>
          <w:szCs w:val="18"/>
        </w:rPr>
      </w:pPr>
      <w:r w:rsidDel="00000000" w:rsidR="00000000" w:rsidRPr="00000000">
        <w:rPr>
          <w:rtl w:val="0"/>
        </w:rPr>
      </w:r>
    </w:p>
    <w:p w:rsidR="00000000" w:rsidDel="00000000" w:rsidP="00000000" w:rsidRDefault="00000000" w:rsidRPr="00000000" w14:paraId="00000146">
      <w:pPr>
        <w:rPr>
          <w:color w:val="595959"/>
          <w:sz w:val="14"/>
          <w:szCs w:val="14"/>
        </w:rPr>
      </w:pPr>
      <w:r w:rsidDel="00000000" w:rsidR="00000000" w:rsidRPr="00000000">
        <w:rPr>
          <w:rtl w:val="0"/>
        </w:rPr>
      </w:r>
    </w:p>
    <w:p w:rsidR="00000000" w:rsidDel="00000000" w:rsidP="00000000" w:rsidRDefault="00000000" w:rsidRPr="00000000" w14:paraId="00000147">
      <w:pPr>
        <w:jc w:val="left"/>
        <w:rPr>
          <w:b w:val="1"/>
          <w:sz w:val="18"/>
          <w:szCs w:val="18"/>
        </w:rPr>
      </w:pPr>
      <w:r w:rsidDel="00000000" w:rsidR="00000000" w:rsidRPr="00000000">
        <w:rPr>
          <w:b w:val="1"/>
          <w:sz w:val="18"/>
          <w:szCs w:val="18"/>
          <w:rtl w:val="0"/>
        </w:rPr>
        <w:t xml:space="preserve">SFP 모듈</w:t>
      </w:r>
    </w:p>
    <w:tbl>
      <w:tblPr>
        <w:tblStyle w:val="Table12"/>
        <w:tblW w:w="10505.0" w:type="dxa"/>
        <w:jc w:val="left"/>
        <w:tblInd w:w="84.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567"/>
        <w:gridCol w:w="6379"/>
        <w:gridCol w:w="1559"/>
        <w:tblGridChange w:id="0">
          <w:tblGrid>
            <w:gridCol w:w="2567"/>
            <w:gridCol w:w="6379"/>
            <w:gridCol w:w="1559"/>
          </w:tblGrid>
        </w:tblGridChange>
      </w:tblGrid>
      <w:tr>
        <w:trPr>
          <w:trHeight w:val="70" w:hRule="atLeast"/>
        </w:trPr>
        <w:tc>
          <w:tcPr>
            <w:tcBorders>
              <w:top w:color="7f7f7f" w:space="0" w:sz="4" w:val="single"/>
              <w:left w:color="7f7f7f" w:space="0" w:sz="4" w:val="single"/>
              <w:bottom w:color="7f7f7f" w:space="0" w:sz="4" w:val="single"/>
              <w:right w:color="7f7f7f" w:space="0" w:sz="4" w:val="single"/>
            </w:tcBorders>
            <w:shd w:fill="f2f2f2" w:val="clear"/>
            <w:vAlign w:val="center"/>
          </w:tcPr>
          <w:p w:rsidR="00000000" w:rsidDel="00000000" w:rsidP="00000000" w:rsidRDefault="00000000" w:rsidRPr="00000000" w14:paraId="00000148">
            <w:pPr>
              <w:widowControl w:val="1"/>
              <w:jc w:val="center"/>
              <w:rPr>
                <w:b w:val="1"/>
                <w:color w:val="404040"/>
                <w:sz w:val="18"/>
                <w:szCs w:val="18"/>
              </w:rPr>
            </w:pPr>
            <w:r w:rsidDel="00000000" w:rsidR="00000000" w:rsidRPr="00000000">
              <w:rPr>
                <w:b w:val="1"/>
                <w:color w:val="404040"/>
                <w:sz w:val="18"/>
                <w:szCs w:val="18"/>
                <w:rtl w:val="0"/>
              </w:rPr>
              <w:t xml:space="preserve">모델명</w:t>
            </w:r>
          </w:p>
        </w:tc>
        <w:tc>
          <w:tcPr>
            <w:tcBorders>
              <w:top w:color="7f7f7f" w:space="0" w:sz="4" w:val="single"/>
              <w:left w:color="7f7f7f" w:space="0" w:sz="4" w:val="single"/>
              <w:bottom w:color="7f7f7f" w:space="0" w:sz="4" w:val="single"/>
              <w:right w:color="7f7f7f" w:space="0" w:sz="4" w:val="single"/>
            </w:tcBorders>
            <w:shd w:fill="f2f2f2" w:val="clear"/>
            <w:vAlign w:val="center"/>
          </w:tcPr>
          <w:p w:rsidR="00000000" w:rsidDel="00000000" w:rsidP="00000000" w:rsidRDefault="00000000" w:rsidRPr="00000000" w14:paraId="00000149">
            <w:pPr>
              <w:widowControl w:val="1"/>
              <w:jc w:val="center"/>
              <w:rPr>
                <w:b w:val="1"/>
                <w:color w:val="404040"/>
                <w:sz w:val="18"/>
                <w:szCs w:val="18"/>
              </w:rPr>
            </w:pPr>
            <w:r w:rsidDel="00000000" w:rsidR="00000000" w:rsidRPr="00000000">
              <w:rPr>
                <w:b w:val="1"/>
                <w:color w:val="404040"/>
                <w:sz w:val="18"/>
                <w:szCs w:val="18"/>
                <w:rtl w:val="0"/>
              </w:rPr>
              <w:t xml:space="preserve">특징</w:t>
            </w:r>
          </w:p>
        </w:tc>
        <w:tc>
          <w:tcPr>
            <w:tcBorders>
              <w:top w:color="7f7f7f" w:space="0" w:sz="4" w:val="single"/>
              <w:left w:color="7f7f7f" w:space="0" w:sz="4" w:val="single"/>
              <w:bottom w:color="7f7f7f" w:space="0" w:sz="4" w:val="single"/>
              <w:right w:color="7f7f7f" w:space="0" w:sz="4" w:val="single"/>
            </w:tcBorders>
            <w:shd w:fill="f2f2f2" w:val="clear"/>
            <w:vAlign w:val="center"/>
          </w:tcPr>
          <w:p w:rsidR="00000000" w:rsidDel="00000000" w:rsidP="00000000" w:rsidRDefault="00000000" w:rsidRPr="00000000" w14:paraId="0000014A">
            <w:pPr>
              <w:widowControl w:val="1"/>
              <w:jc w:val="center"/>
              <w:rPr>
                <w:b w:val="1"/>
                <w:color w:val="404040"/>
                <w:sz w:val="18"/>
                <w:szCs w:val="18"/>
              </w:rPr>
            </w:pPr>
            <w:r w:rsidDel="00000000" w:rsidR="00000000" w:rsidRPr="00000000">
              <w:rPr>
                <w:b w:val="1"/>
                <w:color w:val="404040"/>
                <w:sz w:val="18"/>
                <w:szCs w:val="18"/>
                <w:rtl w:val="0"/>
              </w:rPr>
              <w:t xml:space="preserve">동작 온도</w:t>
            </w:r>
          </w:p>
        </w:tc>
      </w:tr>
      <w:tr>
        <w:trPr>
          <w:trHeight w:val="295" w:hRule="atLeast"/>
        </w:trPr>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4B">
            <w:pPr>
              <w:widowControl w:val="1"/>
              <w:jc w:val="left"/>
              <w:rPr>
                <w:b w:val="1"/>
                <w:color w:val="595959"/>
                <w:sz w:val="18"/>
                <w:szCs w:val="18"/>
              </w:rPr>
            </w:pPr>
            <w:r w:rsidDel="00000000" w:rsidR="00000000" w:rsidRPr="00000000">
              <w:rPr>
                <w:b w:val="1"/>
                <w:color w:val="595959"/>
                <w:sz w:val="18"/>
                <w:szCs w:val="18"/>
                <w:rtl w:val="0"/>
              </w:rPr>
              <w:t xml:space="preserve">DIVA-SFP-SX</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4C">
            <w:pPr>
              <w:widowControl w:val="1"/>
              <w:jc w:val="left"/>
              <w:rPr>
                <w:color w:val="595959"/>
                <w:sz w:val="18"/>
                <w:szCs w:val="18"/>
              </w:rPr>
            </w:pPr>
            <w:r w:rsidDel="00000000" w:rsidR="00000000" w:rsidRPr="00000000">
              <w:rPr>
                <w:color w:val="595959"/>
                <w:sz w:val="18"/>
                <w:szCs w:val="18"/>
                <w:rtl w:val="0"/>
              </w:rPr>
              <w:t xml:space="preserve">1Gbps SFP optical transceiver, multi-mode / 550m, 850nm, DDM</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4D">
            <w:pPr>
              <w:widowControl w:val="1"/>
              <w:jc w:val="center"/>
              <w:rPr>
                <w:color w:val="595959"/>
                <w:sz w:val="18"/>
                <w:szCs w:val="18"/>
              </w:rPr>
            </w:pPr>
            <w:r w:rsidDel="00000000" w:rsidR="00000000" w:rsidRPr="00000000">
              <w:rPr>
                <w:color w:val="595959"/>
                <w:sz w:val="18"/>
                <w:szCs w:val="18"/>
                <w:rtl w:val="0"/>
              </w:rPr>
              <w:t xml:space="preserve">0~70℃</w:t>
            </w:r>
          </w:p>
        </w:tc>
      </w:tr>
      <w:tr>
        <w:trPr>
          <w:trHeight w:val="295" w:hRule="atLeast"/>
        </w:trPr>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4E">
            <w:pPr>
              <w:widowControl w:val="1"/>
              <w:jc w:val="left"/>
              <w:rPr>
                <w:b w:val="1"/>
                <w:color w:val="595959"/>
                <w:sz w:val="18"/>
                <w:szCs w:val="18"/>
              </w:rPr>
            </w:pPr>
            <w:r w:rsidDel="00000000" w:rsidR="00000000" w:rsidRPr="00000000">
              <w:rPr>
                <w:b w:val="1"/>
                <w:color w:val="595959"/>
                <w:sz w:val="18"/>
                <w:szCs w:val="18"/>
                <w:rtl w:val="0"/>
              </w:rPr>
              <w:t xml:space="preserve">DIVA-SFP-SX-2km</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4F">
            <w:pPr>
              <w:widowControl w:val="1"/>
              <w:jc w:val="left"/>
              <w:rPr>
                <w:color w:val="595959"/>
                <w:sz w:val="18"/>
                <w:szCs w:val="18"/>
              </w:rPr>
            </w:pPr>
            <w:r w:rsidDel="00000000" w:rsidR="00000000" w:rsidRPr="00000000">
              <w:rPr>
                <w:color w:val="595959"/>
                <w:sz w:val="18"/>
                <w:szCs w:val="18"/>
                <w:rtl w:val="0"/>
              </w:rPr>
              <w:t xml:space="preserve">1Gbps SFP optical transceiver, multi-mode / 2km, 1310nm, DDM</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50">
            <w:pPr>
              <w:widowControl w:val="1"/>
              <w:jc w:val="center"/>
              <w:rPr>
                <w:color w:val="595959"/>
                <w:sz w:val="18"/>
                <w:szCs w:val="18"/>
              </w:rPr>
            </w:pPr>
            <w:r w:rsidDel="00000000" w:rsidR="00000000" w:rsidRPr="00000000">
              <w:rPr>
                <w:color w:val="595959"/>
                <w:sz w:val="18"/>
                <w:szCs w:val="18"/>
                <w:rtl w:val="0"/>
              </w:rPr>
              <w:t xml:space="preserve">0~70℃</w:t>
            </w:r>
          </w:p>
        </w:tc>
      </w:tr>
      <w:tr>
        <w:trPr>
          <w:trHeight w:val="295" w:hRule="atLeast"/>
        </w:trPr>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51">
            <w:pPr>
              <w:widowControl w:val="1"/>
              <w:jc w:val="left"/>
              <w:rPr>
                <w:b w:val="1"/>
                <w:color w:val="595959"/>
                <w:sz w:val="18"/>
                <w:szCs w:val="18"/>
              </w:rPr>
            </w:pPr>
            <w:r w:rsidDel="00000000" w:rsidR="00000000" w:rsidRPr="00000000">
              <w:rPr>
                <w:b w:val="1"/>
                <w:color w:val="595959"/>
                <w:sz w:val="18"/>
                <w:szCs w:val="18"/>
                <w:rtl w:val="0"/>
              </w:rPr>
              <w:t xml:space="preserve">DIVA-SFP-LX-20km</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52">
            <w:pPr>
              <w:widowControl w:val="1"/>
              <w:jc w:val="left"/>
              <w:rPr>
                <w:color w:val="595959"/>
                <w:sz w:val="18"/>
                <w:szCs w:val="18"/>
              </w:rPr>
            </w:pPr>
            <w:r w:rsidDel="00000000" w:rsidR="00000000" w:rsidRPr="00000000">
              <w:rPr>
                <w:color w:val="595959"/>
                <w:sz w:val="18"/>
                <w:szCs w:val="18"/>
                <w:rtl w:val="0"/>
              </w:rPr>
              <w:t xml:space="preserve">1Gbps SFP optical transceiver, single-mode / 20km, 1310nm, DDM</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53">
            <w:pPr>
              <w:widowControl w:val="1"/>
              <w:jc w:val="center"/>
              <w:rPr>
                <w:color w:val="595959"/>
                <w:sz w:val="18"/>
                <w:szCs w:val="18"/>
              </w:rPr>
            </w:pPr>
            <w:r w:rsidDel="00000000" w:rsidR="00000000" w:rsidRPr="00000000">
              <w:rPr>
                <w:color w:val="595959"/>
                <w:sz w:val="18"/>
                <w:szCs w:val="18"/>
                <w:rtl w:val="0"/>
              </w:rPr>
              <w:t xml:space="preserve">0~70℃</w:t>
            </w:r>
          </w:p>
        </w:tc>
      </w:tr>
      <w:tr>
        <w:trPr>
          <w:trHeight w:val="295" w:hRule="atLeast"/>
        </w:trPr>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54">
            <w:pPr>
              <w:widowControl w:val="1"/>
              <w:jc w:val="left"/>
              <w:rPr>
                <w:b w:val="1"/>
                <w:color w:val="595959"/>
                <w:sz w:val="18"/>
                <w:szCs w:val="18"/>
              </w:rPr>
            </w:pPr>
            <w:r w:rsidDel="00000000" w:rsidR="00000000" w:rsidRPr="00000000">
              <w:rPr>
                <w:b w:val="1"/>
                <w:color w:val="595959"/>
                <w:sz w:val="18"/>
                <w:szCs w:val="18"/>
                <w:rtl w:val="0"/>
              </w:rPr>
              <w:t xml:space="preserve">DIVA-SFP-BIDI-LX-20km</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55">
            <w:pPr>
              <w:widowControl w:val="1"/>
              <w:jc w:val="left"/>
              <w:rPr>
                <w:color w:val="595959"/>
                <w:sz w:val="18"/>
                <w:szCs w:val="18"/>
              </w:rPr>
            </w:pPr>
            <w:r w:rsidDel="00000000" w:rsidR="00000000" w:rsidRPr="00000000">
              <w:rPr>
                <w:color w:val="595959"/>
                <w:sz w:val="18"/>
                <w:szCs w:val="18"/>
                <w:rtl w:val="0"/>
              </w:rPr>
              <w:t xml:space="preserve">1Gbps SFP optical transceiver, single-mode / 20km, 1310/1490nm, DDM</w:t>
            </w:r>
          </w:p>
        </w:tc>
        <w:tc>
          <w:tcPr>
            <w:tcBorders>
              <w:top w:color="7f7f7f" w:space="0" w:sz="4" w:val="single"/>
              <w:left w:color="7f7f7f" w:space="0" w:sz="4" w:val="single"/>
              <w:bottom w:color="7f7f7f" w:space="0" w:sz="4" w:val="single"/>
              <w:right w:color="7f7f7f" w:space="0" w:sz="4" w:val="single"/>
            </w:tcBorders>
            <w:shd w:fill="auto" w:val="clear"/>
            <w:vAlign w:val="center"/>
          </w:tcPr>
          <w:p w:rsidR="00000000" w:rsidDel="00000000" w:rsidP="00000000" w:rsidRDefault="00000000" w:rsidRPr="00000000" w14:paraId="00000156">
            <w:pPr>
              <w:widowControl w:val="1"/>
              <w:jc w:val="center"/>
              <w:rPr>
                <w:color w:val="595959"/>
                <w:sz w:val="18"/>
                <w:szCs w:val="18"/>
              </w:rPr>
            </w:pPr>
            <w:r w:rsidDel="00000000" w:rsidR="00000000" w:rsidRPr="00000000">
              <w:rPr>
                <w:color w:val="595959"/>
                <w:sz w:val="18"/>
                <w:szCs w:val="18"/>
                <w:rtl w:val="0"/>
              </w:rPr>
              <w:t xml:space="preserve">0~70℃</w:t>
            </w:r>
          </w:p>
        </w:tc>
      </w:tr>
    </w:tbl>
    <w:p w:rsidR="00000000" w:rsidDel="00000000" w:rsidP="00000000" w:rsidRDefault="00000000" w:rsidRPr="00000000" w14:paraId="0000015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00" w:right="0" w:hanging="400"/>
        <w:jc w:val="both"/>
        <w:rPr>
          <w:rFonts w:ascii="Malgun Gothic" w:cs="Malgun Gothic" w:eastAsia="Malgun Gothic" w:hAnsi="Malgun Gothic"/>
          <w:b w:val="0"/>
          <w:i w:val="0"/>
          <w:smallCaps w:val="0"/>
          <w:strike w:val="0"/>
          <w:color w:val="7f7f7f"/>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595959"/>
          <w:sz w:val="18"/>
          <w:szCs w:val="18"/>
          <w:u w:val="none"/>
          <w:shd w:fill="auto" w:val="clear"/>
          <w:vertAlign w:val="baseline"/>
          <w:rtl w:val="0"/>
        </w:rPr>
        <w:t xml:space="preserve">-40~85℃ 동작 모델은 별도 주문</w:t>
      </w:r>
      <w:r w:rsidDel="00000000" w:rsidR="00000000" w:rsidRPr="00000000">
        <w:rPr>
          <w:rtl w:val="0"/>
        </w:rPr>
      </w:r>
    </w:p>
    <w:p w:rsidR="00000000" w:rsidDel="00000000" w:rsidP="00000000" w:rsidRDefault="00000000" w:rsidRPr="00000000" w14:paraId="00000158">
      <w:pPr>
        <w:rPr>
          <w:color w:val="7f7f7f"/>
          <w:sz w:val="18"/>
          <w:szCs w:val="18"/>
        </w:rPr>
      </w:pPr>
      <w:r w:rsidDel="00000000" w:rsidR="00000000" w:rsidRPr="00000000">
        <w:rPr>
          <w:rtl w:val="0"/>
        </w:rPr>
      </w:r>
    </w:p>
    <w:p w:rsidR="00000000" w:rsidDel="00000000" w:rsidP="00000000" w:rsidRDefault="00000000" w:rsidRPr="00000000" w14:paraId="00000159">
      <w:pPr>
        <w:rPr>
          <w:color w:val="7f7f7f"/>
          <w:sz w:val="18"/>
          <w:szCs w:val="18"/>
        </w:rPr>
      </w:pPr>
      <w:r w:rsidDel="00000000" w:rsidR="00000000" w:rsidRPr="00000000">
        <w:rPr>
          <w:rtl w:val="0"/>
        </w:rPr>
      </w:r>
    </w:p>
    <w:p w:rsidR="00000000" w:rsidDel="00000000" w:rsidP="00000000" w:rsidRDefault="00000000" w:rsidRPr="00000000" w14:paraId="0000015A">
      <w:pPr>
        <w:rPr>
          <w:color w:val="7f7f7f"/>
          <w:sz w:val="18"/>
          <w:szCs w:val="18"/>
        </w:rPr>
      </w:pPr>
      <w:r w:rsidDel="00000000" w:rsidR="00000000" w:rsidRPr="00000000">
        <w:rPr>
          <w:rtl w:val="0"/>
        </w:rPr>
      </w:r>
    </w:p>
    <w:p w:rsidR="00000000" w:rsidDel="00000000" w:rsidP="00000000" w:rsidRDefault="00000000" w:rsidRPr="00000000" w14:paraId="0000015B">
      <w:pPr>
        <w:rPr>
          <w:color w:val="7f7f7f"/>
          <w:sz w:val="18"/>
          <w:szCs w:val="18"/>
        </w:rPr>
      </w:pPr>
      <w:r w:rsidDel="00000000" w:rsidR="00000000" w:rsidRPr="00000000">
        <w:rPr>
          <w:b w:val="1"/>
          <w:sz w:val="24"/>
          <w:szCs w:val="24"/>
          <w:rtl w:val="0"/>
        </w:rPr>
        <w:t xml:space="preserve">견적/기술 문의</w:t>
      </w:r>
      <w:r w:rsidDel="00000000" w:rsidR="00000000" w:rsidRPr="00000000">
        <w:rPr>
          <w:rtl w:val="0"/>
        </w:rPr>
      </w:r>
    </w:p>
    <w:p w:rsidR="00000000" w:rsidDel="00000000" w:rsidP="00000000" w:rsidRDefault="00000000" w:rsidRPr="00000000" w14:paraId="0000015C">
      <w:pPr>
        <w:rPr>
          <w:color w:val="7f7f7f"/>
          <w:sz w:val="8"/>
          <w:szCs w:val="8"/>
        </w:rPr>
      </w:pPr>
      <w:r w:rsidDel="00000000" w:rsidR="00000000" w:rsidRPr="00000000">
        <w:rPr>
          <w:rtl w:val="0"/>
        </w:rPr>
      </w:r>
    </w:p>
    <w:p w:rsidR="00000000" w:rsidDel="00000000" w:rsidP="00000000" w:rsidRDefault="00000000" w:rsidRPr="00000000" w14:paraId="0000015D">
      <w:pPr>
        <w:rPr>
          <w:color w:val="404040"/>
          <w:sz w:val="18"/>
          <w:szCs w:val="18"/>
        </w:rPr>
      </w:pPr>
      <w:r w:rsidDel="00000000" w:rsidR="00000000" w:rsidRPr="00000000">
        <w:rPr>
          <w:color w:val="404040"/>
          <w:sz w:val="18"/>
          <w:szCs w:val="18"/>
          <w:rtl w:val="0"/>
        </w:rPr>
        <w:t xml:space="preserve">㈜FB정보통신</w:t>
      </w:r>
    </w:p>
    <w:p w:rsidR="00000000" w:rsidDel="00000000" w:rsidP="00000000" w:rsidRDefault="00000000" w:rsidRPr="00000000" w14:paraId="0000015E">
      <w:pPr>
        <w:rPr>
          <w:color w:val="404040"/>
          <w:sz w:val="18"/>
          <w:szCs w:val="18"/>
        </w:rPr>
      </w:pPr>
      <w:r w:rsidDel="00000000" w:rsidR="00000000" w:rsidRPr="00000000">
        <w:rPr>
          <w:color w:val="404040"/>
          <w:sz w:val="18"/>
          <w:szCs w:val="18"/>
          <w:rtl w:val="0"/>
        </w:rPr>
        <w:t xml:space="preserve">영업 : sales@fiberbase.co.kr</w:t>
      </w:r>
    </w:p>
    <w:p w:rsidR="00000000" w:rsidDel="00000000" w:rsidP="00000000" w:rsidRDefault="00000000" w:rsidRPr="00000000" w14:paraId="0000015F">
      <w:pPr>
        <w:rPr>
          <w:color w:val="404040"/>
          <w:sz w:val="18"/>
          <w:szCs w:val="18"/>
        </w:rPr>
      </w:pPr>
      <w:r w:rsidDel="00000000" w:rsidR="00000000" w:rsidRPr="00000000">
        <w:rPr>
          <w:color w:val="404040"/>
          <w:sz w:val="18"/>
          <w:szCs w:val="18"/>
          <w:rtl w:val="0"/>
        </w:rPr>
        <w:t xml:space="preserve">전화 : 031-8065-4292</w:t>
      </w:r>
    </w:p>
    <w:p w:rsidR="00000000" w:rsidDel="00000000" w:rsidP="00000000" w:rsidRDefault="00000000" w:rsidRPr="00000000" w14:paraId="00000160">
      <w:pPr>
        <w:rPr>
          <w:color w:val="7f7f7f"/>
          <w:sz w:val="8"/>
          <w:szCs w:val="8"/>
        </w:rPr>
      </w:pPr>
      <w:r w:rsidDel="00000000" w:rsidR="00000000" w:rsidRPr="00000000">
        <w:rPr>
          <w:rtl w:val="0"/>
        </w:rPr>
      </w:r>
    </w:p>
    <w:sectPr>
      <w:headerReference r:id="rId14" w:type="default"/>
      <w:footerReference r:id="rId15" w:type="default"/>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Malgun Gothic" w:cs="Malgun Gothic" w:eastAsia="Malgun Gothic" w:hAnsi="Malgun Gothic"/>
        <w:b w:val="0"/>
        <w:i w:val="0"/>
        <w:smallCaps w:val="0"/>
        <w:strike w:val="0"/>
        <w:color w:val="7f7f7f"/>
        <w:sz w:val="18"/>
        <w:szCs w:val="18"/>
        <w:u w:val="none"/>
        <w:shd w:fill="auto" w:val="clear"/>
        <w:vertAlign w:val="baseline"/>
      </w:rPr>
    </w:pPr>
    <w:r w:rsidDel="00000000" w:rsidR="00000000" w:rsidRPr="00000000">
      <w:rPr>
        <w:rFonts w:ascii="Malgun Gothic" w:cs="Malgun Gothic" w:eastAsia="Malgun Gothic" w:hAnsi="Malgun Gothic"/>
        <w:b w:val="0"/>
        <w:i w:val="0"/>
        <w:smallCaps w:val="0"/>
        <w:strike w:val="0"/>
        <w:color w:val="7f7f7f"/>
        <w:sz w:val="18"/>
        <w:szCs w:val="18"/>
        <w:u w:val="none"/>
        <w:shd w:fill="auto" w:val="clear"/>
        <w:vertAlign w:val="baseline"/>
        <w:rtl w:val="0"/>
      </w:rPr>
      <w:t xml:space="preserve">DATASHEET – DIVA-IS2712P240</w:t>
    </w:r>
    <w:r w:rsidDel="00000000" w:rsidR="00000000" w:rsidRPr="00000000">
      <w:rPr>
        <w:color w:val="7f7f7f"/>
        <w:sz w:val="18"/>
        <w:szCs w:val="18"/>
        <w:rtl w:val="0"/>
      </w:rPr>
      <w:t xml:space="preserve">                                                                                           </w:t>
    </w:r>
    <w:hyperlink r:id="rId1">
      <w:r w:rsidDel="00000000" w:rsidR="00000000" w:rsidRPr="00000000">
        <w:rPr>
          <w:b w:val="1"/>
          <w:color w:val="7f7f7f"/>
          <w:sz w:val="18"/>
          <w:szCs w:val="18"/>
          <w:rtl w:val="0"/>
        </w:rPr>
        <w:t xml:space="preserve">www.fiberbase-net.com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Black" w:cs="Arial Black" w:eastAsia="Arial Black" w:hAnsi="Arial Black"/>
        <w:b w:val="0"/>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Pr>
      <w:drawing>
        <wp:inline distB="0" distT="0" distL="0" distR="0">
          <wp:extent cx="914400" cy="238125"/>
          <wp:effectExtent b="0" l="0" r="0" t="0"/>
          <wp:docPr id="2869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14400" cy="2381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669525" cy="81525"/>
              <wp:effectExtent b="0" l="0" r="0" t="0"/>
              <wp:wrapNone/>
              <wp:docPr id="28688" name=""/>
              <a:graphic>
                <a:graphicData uri="http://schemas.microsoft.com/office/word/2010/wordprocessingShape">
                  <wps:wsp>
                    <wps:cNvSpPr/>
                    <wps:cNvPr id="2" name="Shape 2"/>
                    <wps:spPr>
                      <a:xfrm>
                        <a:off x="2016000" y="3744000"/>
                        <a:ext cx="6660000" cy="72000"/>
                      </a:xfrm>
                      <a:prstGeom prst="rect">
                        <a:avLst/>
                      </a:prstGeom>
                      <a:solidFill>
                        <a:srgbClr val="BFBFBF">
                          <a:alpha val="3490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6669525" cy="81525"/>
              <wp:effectExtent b="0" l="0" r="0" t="0"/>
              <wp:wrapNone/>
              <wp:docPr id="2868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669525" cy="81525"/>
                      </a:xfrm>
                      <a:prstGeom prst="rect"/>
                      <a:ln/>
                    </pic:spPr>
                  </pic:pic>
                </a:graphicData>
              </a:graphic>
            </wp:anchor>
          </w:drawing>
        </mc:Fallback>
      </mc:AlternateConten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Malgun Gothic" w:cs="Malgun Gothic" w:eastAsia="Malgun Gothic" w:hAnsi="Malgun Gothic"/>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
      <w:lvlJc w:val="left"/>
      <w:pPr>
        <w:ind w:left="1200" w:hanging="400"/>
      </w:pPr>
      <w:rPr>
        <w:rFonts w:ascii="Noto Sans Symbols" w:cs="Noto Sans Symbols" w:eastAsia="Noto Sans Symbols" w:hAnsi="Noto Sans Symbols"/>
      </w:rPr>
    </w:lvl>
    <w:lvl w:ilvl="2">
      <w:start w:val="1"/>
      <w:numFmt w:val="bullet"/>
      <w:lvlText w:val="◆"/>
      <w:lvlJc w:val="left"/>
      <w:pPr>
        <w:ind w:left="1600" w:hanging="400"/>
      </w:pPr>
      <w:rPr>
        <w:rFonts w:ascii="Noto Sans Symbols" w:cs="Noto Sans Symbols" w:eastAsia="Noto Sans Symbols" w:hAnsi="Noto Sans Symbols"/>
      </w:rPr>
    </w:lvl>
    <w:lvl w:ilvl="3">
      <w:start w:val="1"/>
      <w:numFmt w:val="bullet"/>
      <w:lvlText w:val="●"/>
      <w:lvlJc w:val="left"/>
      <w:pPr>
        <w:ind w:left="2000" w:hanging="400"/>
      </w:pPr>
      <w:rPr>
        <w:rFonts w:ascii="Noto Sans Symbols" w:cs="Noto Sans Symbols" w:eastAsia="Noto Sans Symbols" w:hAnsi="Noto Sans Symbols"/>
      </w:rPr>
    </w:lvl>
    <w:lvl w:ilvl="4">
      <w:start w:val="1"/>
      <w:numFmt w:val="bullet"/>
      <w:lvlText w:val="■"/>
      <w:lvlJc w:val="left"/>
      <w:pPr>
        <w:ind w:left="2400" w:hanging="400"/>
      </w:pPr>
      <w:rPr>
        <w:rFonts w:ascii="Noto Sans Symbols" w:cs="Noto Sans Symbols" w:eastAsia="Noto Sans Symbols" w:hAnsi="Noto Sans Symbols"/>
      </w:rPr>
    </w:lvl>
    <w:lvl w:ilvl="5">
      <w:start w:val="1"/>
      <w:numFmt w:val="bullet"/>
      <w:lvlText w:val="◆"/>
      <w:lvlJc w:val="left"/>
      <w:pPr>
        <w:ind w:left="2800" w:hanging="400"/>
      </w:pPr>
      <w:rPr>
        <w:rFonts w:ascii="Noto Sans Symbols" w:cs="Noto Sans Symbols" w:eastAsia="Noto Sans Symbols" w:hAnsi="Noto Sans Symbols"/>
      </w:rPr>
    </w:lvl>
    <w:lvl w:ilvl="6">
      <w:start w:val="1"/>
      <w:numFmt w:val="bullet"/>
      <w:lvlText w:val="●"/>
      <w:lvlJc w:val="left"/>
      <w:pPr>
        <w:ind w:left="3200" w:hanging="400"/>
      </w:pPr>
      <w:rPr>
        <w:rFonts w:ascii="Noto Sans Symbols" w:cs="Noto Sans Symbols" w:eastAsia="Noto Sans Symbols" w:hAnsi="Noto Sans Symbols"/>
      </w:rPr>
    </w:lvl>
    <w:lvl w:ilvl="7">
      <w:start w:val="1"/>
      <w:numFmt w:val="bullet"/>
      <w:lvlText w:val="■"/>
      <w:lvlJc w:val="left"/>
      <w:pPr>
        <w:ind w:left="3600" w:hanging="400"/>
      </w:pPr>
      <w:rPr>
        <w:rFonts w:ascii="Noto Sans Symbols" w:cs="Noto Sans Symbols" w:eastAsia="Noto Sans Symbols" w:hAnsi="Noto Sans Symbols"/>
      </w:rPr>
    </w:lvl>
    <w:lvl w:ilvl="8">
      <w:start w:val="1"/>
      <w:numFmt w:val="bullet"/>
      <w:lvlText w:val="◆"/>
      <w:lvlJc w:val="left"/>
      <w:pPr>
        <w:ind w:left="4000" w:hanging="400"/>
      </w:pPr>
      <w:rPr>
        <w:rFonts w:ascii="Noto Sans Symbols" w:cs="Noto Sans Symbols" w:eastAsia="Noto Sans Symbols" w:hAnsi="Noto Sans Symbols"/>
      </w:rPr>
    </w:lvl>
  </w:abstractNum>
  <w:abstractNum w:abstractNumId="2">
    <w:lvl w:ilvl="0">
      <w:start w:val="1"/>
      <w:numFmt w:val="bullet"/>
      <w:lvlText w:val="●"/>
      <w:lvlJc w:val="left"/>
      <w:pPr>
        <w:ind w:left="800" w:hanging="400"/>
      </w:pPr>
      <w:rPr>
        <w:rFonts w:ascii="Noto Sans Symbols" w:cs="Noto Sans Symbols" w:eastAsia="Noto Sans Symbols" w:hAnsi="Noto Sans Symbols"/>
      </w:rPr>
    </w:lvl>
    <w:lvl w:ilvl="1">
      <w:start w:val="1"/>
      <w:numFmt w:val="bullet"/>
      <w:lvlText w:val="■"/>
      <w:lvlJc w:val="left"/>
      <w:pPr>
        <w:ind w:left="1200" w:hanging="400"/>
      </w:pPr>
      <w:rPr>
        <w:rFonts w:ascii="Noto Sans Symbols" w:cs="Noto Sans Symbols" w:eastAsia="Noto Sans Symbols" w:hAnsi="Noto Sans Symbols"/>
      </w:rPr>
    </w:lvl>
    <w:lvl w:ilvl="2">
      <w:start w:val="1"/>
      <w:numFmt w:val="bullet"/>
      <w:lvlText w:val="◆"/>
      <w:lvlJc w:val="left"/>
      <w:pPr>
        <w:ind w:left="1600" w:hanging="400"/>
      </w:pPr>
      <w:rPr>
        <w:rFonts w:ascii="Noto Sans Symbols" w:cs="Noto Sans Symbols" w:eastAsia="Noto Sans Symbols" w:hAnsi="Noto Sans Symbols"/>
      </w:rPr>
    </w:lvl>
    <w:lvl w:ilvl="3">
      <w:start w:val="1"/>
      <w:numFmt w:val="bullet"/>
      <w:lvlText w:val="●"/>
      <w:lvlJc w:val="left"/>
      <w:pPr>
        <w:ind w:left="2000" w:hanging="400"/>
      </w:pPr>
      <w:rPr>
        <w:rFonts w:ascii="Noto Sans Symbols" w:cs="Noto Sans Symbols" w:eastAsia="Noto Sans Symbols" w:hAnsi="Noto Sans Symbols"/>
      </w:rPr>
    </w:lvl>
    <w:lvl w:ilvl="4">
      <w:start w:val="1"/>
      <w:numFmt w:val="bullet"/>
      <w:lvlText w:val="■"/>
      <w:lvlJc w:val="left"/>
      <w:pPr>
        <w:ind w:left="2400" w:hanging="400"/>
      </w:pPr>
      <w:rPr>
        <w:rFonts w:ascii="Noto Sans Symbols" w:cs="Noto Sans Symbols" w:eastAsia="Noto Sans Symbols" w:hAnsi="Noto Sans Symbols"/>
      </w:rPr>
    </w:lvl>
    <w:lvl w:ilvl="5">
      <w:start w:val="1"/>
      <w:numFmt w:val="bullet"/>
      <w:lvlText w:val="◆"/>
      <w:lvlJc w:val="left"/>
      <w:pPr>
        <w:ind w:left="2800" w:hanging="400"/>
      </w:pPr>
      <w:rPr>
        <w:rFonts w:ascii="Noto Sans Symbols" w:cs="Noto Sans Symbols" w:eastAsia="Noto Sans Symbols" w:hAnsi="Noto Sans Symbols"/>
      </w:rPr>
    </w:lvl>
    <w:lvl w:ilvl="6">
      <w:start w:val="1"/>
      <w:numFmt w:val="bullet"/>
      <w:lvlText w:val="●"/>
      <w:lvlJc w:val="left"/>
      <w:pPr>
        <w:ind w:left="3200" w:hanging="400"/>
      </w:pPr>
      <w:rPr>
        <w:rFonts w:ascii="Noto Sans Symbols" w:cs="Noto Sans Symbols" w:eastAsia="Noto Sans Symbols" w:hAnsi="Noto Sans Symbols"/>
      </w:rPr>
    </w:lvl>
    <w:lvl w:ilvl="7">
      <w:start w:val="1"/>
      <w:numFmt w:val="bullet"/>
      <w:lvlText w:val="■"/>
      <w:lvlJc w:val="left"/>
      <w:pPr>
        <w:ind w:left="3600" w:hanging="400"/>
      </w:pPr>
      <w:rPr>
        <w:rFonts w:ascii="Noto Sans Symbols" w:cs="Noto Sans Symbols" w:eastAsia="Noto Sans Symbols" w:hAnsi="Noto Sans Symbols"/>
      </w:rPr>
    </w:lvl>
    <w:lvl w:ilvl="8">
      <w:start w:val="1"/>
      <w:numFmt w:val="bullet"/>
      <w:lvlText w:val="◆"/>
      <w:lvlJc w:val="left"/>
      <w:pPr>
        <w:ind w:left="4000" w:hanging="40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3F485E"/>
    <w:pPr>
      <w:widowControl w:val="0"/>
      <w:wordWrap w:val="0"/>
      <w:autoSpaceDE w:val="0"/>
      <w:autoSpaceDN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Char"/>
    <w:uiPriority w:val="99"/>
    <w:unhideWhenUsed w:val="1"/>
    <w:rsid w:val="002755C2"/>
    <w:pPr>
      <w:tabs>
        <w:tab w:val="center" w:pos="4513"/>
        <w:tab w:val="right" w:pos="9026"/>
      </w:tabs>
      <w:snapToGrid w:val="0"/>
    </w:pPr>
  </w:style>
  <w:style w:type="character" w:styleId="Char" w:customStyle="1">
    <w:name w:val="머리글 Char"/>
    <w:basedOn w:val="a0"/>
    <w:link w:val="a3"/>
    <w:uiPriority w:val="99"/>
    <w:rsid w:val="002755C2"/>
  </w:style>
  <w:style w:type="paragraph" w:styleId="a4">
    <w:name w:val="footer"/>
    <w:basedOn w:val="a"/>
    <w:link w:val="Char0"/>
    <w:uiPriority w:val="99"/>
    <w:unhideWhenUsed w:val="1"/>
    <w:rsid w:val="002755C2"/>
    <w:pPr>
      <w:tabs>
        <w:tab w:val="center" w:pos="4513"/>
        <w:tab w:val="right" w:pos="9026"/>
      </w:tabs>
      <w:snapToGrid w:val="0"/>
    </w:pPr>
  </w:style>
  <w:style w:type="character" w:styleId="Char0" w:customStyle="1">
    <w:name w:val="바닥글 Char"/>
    <w:basedOn w:val="a0"/>
    <w:link w:val="a4"/>
    <w:uiPriority w:val="99"/>
    <w:rsid w:val="002755C2"/>
  </w:style>
  <w:style w:type="paragraph" w:styleId="a5">
    <w:name w:val="Balloon Text"/>
    <w:basedOn w:val="a"/>
    <w:link w:val="Char1"/>
    <w:uiPriority w:val="99"/>
    <w:semiHidden w:val="1"/>
    <w:unhideWhenUsed w:val="1"/>
    <w:rsid w:val="002755C2"/>
    <w:rPr>
      <w:rFonts w:asciiTheme="majorHAnsi" w:cstheme="majorBidi" w:eastAsiaTheme="majorEastAsia" w:hAnsiTheme="majorHAnsi"/>
      <w:sz w:val="18"/>
      <w:szCs w:val="18"/>
    </w:rPr>
  </w:style>
  <w:style w:type="character" w:styleId="Char1" w:customStyle="1">
    <w:name w:val="풍선 도움말 텍스트 Char"/>
    <w:basedOn w:val="a0"/>
    <w:link w:val="a5"/>
    <w:uiPriority w:val="99"/>
    <w:semiHidden w:val="1"/>
    <w:rsid w:val="002755C2"/>
    <w:rPr>
      <w:rFonts w:asciiTheme="majorHAnsi" w:cstheme="majorBidi" w:eastAsiaTheme="majorEastAsia" w:hAnsiTheme="majorHAnsi"/>
      <w:sz w:val="18"/>
      <w:szCs w:val="18"/>
    </w:rPr>
  </w:style>
  <w:style w:type="character" w:styleId="a6">
    <w:name w:val="Hyperlink"/>
    <w:basedOn w:val="a0"/>
    <w:uiPriority w:val="99"/>
    <w:unhideWhenUsed w:val="1"/>
    <w:rsid w:val="003E31DF"/>
    <w:rPr>
      <w:color w:val="0000ff" w:themeColor="hyperlink"/>
      <w:u w:val="single"/>
    </w:rPr>
  </w:style>
  <w:style w:type="paragraph" w:styleId="a7">
    <w:name w:val="List Paragraph"/>
    <w:basedOn w:val="a"/>
    <w:uiPriority w:val="34"/>
    <w:qFormat w:val="1"/>
    <w:rsid w:val="00020DB0"/>
    <w:pPr>
      <w:ind w:left="800" w:leftChars="400"/>
    </w:pPr>
  </w:style>
  <w:style w:type="table" w:styleId="a8">
    <w:name w:val="Table Grid"/>
    <w:basedOn w:val="a1"/>
    <w:uiPriority w:val="59"/>
    <w:rsid w:val="00BE16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8.png"/><Relationship Id="rId13" Type="http://schemas.openxmlformats.org/officeDocument/2006/relationships/image" Target="media/image9.jp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hyperlink" Target="http://www.fiberbase-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wVJ3VkwxWTdWpEWlSprpj3cCA==">AMUW2mVOl28BlHwnhSPu57hN3vCoWZtia3E209kVNAlkud87LClkeGl1mStxXmjk2rOLHv7IFerOZSq4BVUnFilGI/Cqd6yz00y8rNTCJAuD4tG/EcZRtuI=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2020-09-09T07:14:00Z</dcterms:created>
  <dc:creator>highlink</dc:creator>
</cp:coreProperties>
</file>